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076" w:rsidRDefault="00CC54C3" w:rsidP="00463EE5">
      <w:pPr>
        <w:jc w:val="center"/>
        <w:rPr>
          <w:rFonts w:ascii="Arial" w:hAnsi="Arial" w:cs="Arial"/>
          <w:b/>
          <w:sz w:val="24"/>
          <w:szCs w:val="24"/>
        </w:rPr>
      </w:pPr>
      <w:r>
        <w:rPr>
          <w:noProof/>
          <w:lang w:eastAsia="fr-CA"/>
        </w:rPr>
        <w:drawing>
          <wp:anchor distT="0" distB="0" distL="114300" distR="114300" simplePos="0" relativeHeight="251669504" behindDoc="1" locked="0" layoutInCell="1" allowOverlap="1" wp14:anchorId="5236D0BA" wp14:editId="1BF25540">
            <wp:simplePos x="0" y="0"/>
            <wp:positionH relativeFrom="column">
              <wp:posOffset>5722954</wp:posOffset>
            </wp:positionH>
            <wp:positionV relativeFrom="paragraph">
              <wp:posOffset>76282</wp:posOffset>
            </wp:positionV>
            <wp:extent cx="940435" cy="608330"/>
            <wp:effectExtent l="0" t="76200" r="31115" b="96520"/>
            <wp:wrapTight wrapText="bothSides">
              <wp:wrapPolygon edited="0">
                <wp:start x="2520" y="1200"/>
                <wp:lineTo x="-1673" y="5096"/>
                <wp:lineTo x="1521" y="16246"/>
                <wp:lineTo x="15965" y="17930"/>
                <wp:lineTo x="20268" y="18308"/>
                <wp:lineTo x="20986" y="19334"/>
                <wp:lineTo x="22624" y="18378"/>
                <wp:lineTo x="21786" y="7298"/>
                <wp:lineTo x="18402" y="4936"/>
                <wp:lineTo x="13490" y="7806"/>
                <wp:lineTo x="9787" y="-1600"/>
                <wp:lineTo x="4976" y="-235"/>
                <wp:lineTo x="2520" y="1200"/>
              </wp:wrapPolygon>
            </wp:wrapTight>
            <wp:docPr id="56" name="Image 56" descr="Résultats de recherche d'images pour « aéropl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aéroplanes »"/>
                    <pic:cNvPicPr>
                      <a:picLocks noChangeAspect="1" noChangeArrowheads="1"/>
                    </pic:cNvPicPr>
                  </pic:nvPicPr>
                  <pic:blipFill rotWithShape="1">
                    <a:blip r:embed="rId7">
                      <a:clrChange>
                        <a:clrFrom>
                          <a:srgbClr val="ACDEDD"/>
                        </a:clrFrom>
                        <a:clrTo>
                          <a:srgbClr val="ACDEDD">
                            <a:alpha val="0"/>
                          </a:srgbClr>
                        </a:clrTo>
                      </a:clrChange>
                      <a:extLst>
                        <a:ext uri="{28A0092B-C50C-407E-A947-70E740481C1C}">
                          <a14:useLocalDpi xmlns:a14="http://schemas.microsoft.com/office/drawing/2010/main" val="0"/>
                        </a:ext>
                      </a:extLst>
                    </a:blip>
                    <a:srcRect t="8763" r="54331" b="52577"/>
                    <a:stretch/>
                  </pic:blipFill>
                  <pic:spPr bwMode="auto">
                    <a:xfrm rot="1242259">
                      <a:off x="0" y="0"/>
                      <a:ext cx="940435" cy="60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76A8" w:rsidRPr="00FD3076" w:rsidRDefault="00E6457D" w:rsidP="00463EE5">
      <w:pPr>
        <w:jc w:val="center"/>
        <w:rPr>
          <w:rFonts w:ascii="Arial" w:hAnsi="Arial" w:cs="Arial"/>
          <w:b/>
          <w:sz w:val="36"/>
          <w:szCs w:val="36"/>
        </w:rPr>
      </w:pPr>
      <w:r w:rsidRPr="00FD3076">
        <w:rPr>
          <w:rFonts w:ascii="Arial" w:hAnsi="Arial" w:cs="Arial"/>
          <w:b/>
          <w:sz w:val="36"/>
          <w:szCs w:val="36"/>
        </w:rPr>
        <w:t xml:space="preserve">Liste des </w:t>
      </w:r>
      <w:r w:rsidR="00DA03A1" w:rsidRPr="00FD3076">
        <w:rPr>
          <w:rFonts w:ascii="Arial" w:hAnsi="Arial" w:cs="Arial"/>
          <w:b/>
          <w:sz w:val="36"/>
          <w:szCs w:val="36"/>
        </w:rPr>
        <w:t xml:space="preserve">acquisitions </w:t>
      </w:r>
      <w:r w:rsidR="006C3FE0" w:rsidRPr="00FD3076">
        <w:rPr>
          <w:rFonts w:ascii="Arial" w:hAnsi="Arial" w:cs="Arial"/>
          <w:b/>
          <w:sz w:val="36"/>
          <w:szCs w:val="36"/>
        </w:rPr>
        <w:t>BD Janvier 2018</w:t>
      </w:r>
    </w:p>
    <w:p w:rsidR="00463EE5" w:rsidRDefault="00E5593F" w:rsidP="00DF76A8">
      <w:pPr>
        <w:jc w:val="center"/>
        <w:rPr>
          <w:rFonts w:ascii="Arial" w:hAnsi="Arial" w:cs="Arial"/>
          <w:b/>
          <w:sz w:val="24"/>
          <w:szCs w:val="24"/>
        </w:rPr>
      </w:pPr>
      <w:r>
        <w:rPr>
          <w:noProof/>
          <w:lang w:eastAsia="fr-CA"/>
        </w:rPr>
        <mc:AlternateContent>
          <mc:Choice Requires="wps">
            <w:drawing>
              <wp:anchor distT="0" distB="0" distL="114300" distR="114300" simplePos="0" relativeHeight="251664384" behindDoc="0" locked="0" layoutInCell="1" allowOverlap="1" wp14:anchorId="73EE679B" wp14:editId="1C0989A4">
                <wp:simplePos x="0" y="0"/>
                <wp:positionH relativeFrom="column">
                  <wp:posOffset>-44229</wp:posOffset>
                </wp:positionH>
                <wp:positionV relativeFrom="paragraph">
                  <wp:posOffset>193896</wp:posOffset>
                </wp:positionV>
                <wp:extent cx="1803400" cy="800100"/>
                <wp:effectExtent l="19050" t="0" r="311150" b="381000"/>
                <wp:wrapNone/>
                <wp:docPr id="51" name="Zone de texte 51"/>
                <wp:cNvGraphicFramePr/>
                <a:graphic xmlns:a="http://schemas.openxmlformats.org/drawingml/2006/main">
                  <a:graphicData uri="http://schemas.microsoft.com/office/word/2010/wordprocessingShape">
                    <wps:wsp>
                      <wps:cNvSpPr txBox="1"/>
                      <wps:spPr>
                        <a:xfrm>
                          <a:off x="0" y="0"/>
                          <a:ext cx="1803400" cy="800100"/>
                        </a:xfrm>
                        <a:prstGeom prst="cloudCallout">
                          <a:avLst>
                            <a:gd name="adj1" fmla="val 63776"/>
                            <a:gd name="adj2" fmla="val 90342"/>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47C9" w:rsidRDefault="007347C9" w:rsidP="00134668">
                            <w:pPr>
                              <w:jc w:val="center"/>
                            </w:pPr>
                            <w:r>
                              <w:rPr>
                                <w:b/>
                              </w:rPr>
                              <w:t>BD sur le thème de l’aviation</w:t>
                            </w:r>
                          </w:p>
                          <w:p w:rsidR="007347C9" w:rsidRDefault="007347C9" w:rsidP="00134668"/>
                          <w:p w:rsidR="007347C9" w:rsidRDefault="007347C9" w:rsidP="00134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E679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Zone de texte 51" o:spid="_x0000_s1026" type="#_x0000_t106" style="position:absolute;left:0;text-align:left;margin-left:-3.5pt;margin-top:15.25pt;width:142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" adj="24576,30314" fillcolor="#ededed [662]" strokeweight=".5pt">
                <v:textbox>
                  <w:txbxContent>
                    <w:p w:rsidR="007347C9" w:rsidRDefault="007347C9" w:rsidP="00134668">
                      <w:pPr>
                        <w:jc w:val="center"/>
                      </w:pPr>
                      <w:r>
                        <w:rPr>
                          <w:b/>
                        </w:rPr>
                        <w:t>BD sur le thème de l’aviation</w:t>
                      </w:r>
                    </w:p>
                    <w:p w:rsidR="007347C9" w:rsidRDefault="007347C9" w:rsidP="00134668"/>
                    <w:p w:rsidR="007347C9" w:rsidRDefault="007347C9" w:rsidP="00134668"/>
                  </w:txbxContent>
                </v:textbox>
              </v:shape>
            </w:pict>
          </mc:Fallback>
        </mc:AlternateContent>
      </w:r>
      <w:r w:rsidR="00463EE5">
        <w:rPr>
          <w:rFonts w:ascii="Arial" w:hAnsi="Arial" w:cs="Arial"/>
          <w:b/>
          <w:sz w:val="24"/>
          <w:szCs w:val="24"/>
        </w:rPr>
        <w:t>(1</w:t>
      </w:r>
      <w:r w:rsidR="00463EE5" w:rsidRPr="00463EE5">
        <w:rPr>
          <w:rFonts w:ascii="Arial" w:hAnsi="Arial" w:cs="Arial"/>
          <w:b/>
          <w:sz w:val="24"/>
          <w:szCs w:val="24"/>
          <w:vertAlign w:val="superscript"/>
        </w:rPr>
        <w:t>ère</w:t>
      </w:r>
      <w:r w:rsidR="00463EE5">
        <w:rPr>
          <w:rFonts w:ascii="Arial" w:hAnsi="Arial" w:cs="Arial"/>
          <w:b/>
          <w:sz w:val="24"/>
          <w:szCs w:val="24"/>
        </w:rPr>
        <w:t xml:space="preserve"> partie)</w:t>
      </w:r>
      <w:r w:rsidR="00C111AC" w:rsidRPr="00C111AC">
        <w:rPr>
          <w:rFonts w:ascii="Arial" w:hAnsi="Arial" w:cs="Arial"/>
          <w:b/>
          <w:noProof/>
          <w:color w:val="000000"/>
          <w:u w:val="single"/>
          <w:shd w:val="clear" w:color="auto" w:fill="FFFFFF"/>
        </w:rPr>
        <w:t xml:space="preserve"> </w:t>
      </w:r>
    </w:p>
    <w:p w:rsidR="00C111AC" w:rsidRDefault="00C111AC" w:rsidP="00DF76A8">
      <w:pPr>
        <w:jc w:val="center"/>
        <w:rPr>
          <w:rFonts w:ascii="Arial" w:hAnsi="Arial" w:cs="Arial"/>
          <w:b/>
          <w:sz w:val="24"/>
          <w:szCs w:val="24"/>
        </w:rPr>
      </w:pPr>
    </w:p>
    <w:p w:rsidR="00E5593F" w:rsidRDefault="00E5593F" w:rsidP="00DF76A8">
      <w:pPr>
        <w:jc w:val="center"/>
        <w:rPr>
          <w:rFonts w:ascii="Arial" w:hAnsi="Arial" w:cs="Arial"/>
          <w:b/>
          <w:sz w:val="24"/>
          <w:szCs w:val="24"/>
        </w:rPr>
      </w:pPr>
    </w:p>
    <w:p w:rsidR="00C111AC" w:rsidRDefault="00C111AC" w:rsidP="00CC54C3">
      <w:pPr>
        <w:rPr>
          <w:rFonts w:ascii="Arial" w:hAnsi="Arial" w:cs="Arial"/>
          <w:b/>
          <w:sz w:val="24"/>
          <w:szCs w:val="24"/>
        </w:rPr>
        <w:sectPr w:rsidR="00C111AC" w:rsidSect="00E5593F">
          <w:headerReference w:type="default" r:id="rId8"/>
          <w:footerReference w:type="default" r:id="rId9"/>
          <w:pgSz w:w="12240" w:h="15840"/>
          <w:pgMar w:top="1134" w:right="1134" w:bottom="1134" w:left="1134" w:header="709" w:footer="709" w:gutter="0"/>
          <w:cols w:space="708"/>
          <w:docGrid w:linePitch="360"/>
        </w:sectPr>
      </w:pPr>
    </w:p>
    <w:p w:rsidR="00C007FA" w:rsidRDefault="00C007FA" w:rsidP="00CF6813">
      <w:pPr>
        <w:spacing w:after="0"/>
        <w:jc w:val="both"/>
        <w:rPr>
          <w:rFonts w:ascii="Arial" w:hAnsi="Arial" w:cs="Arial"/>
          <w:b/>
          <w:color w:val="000000"/>
          <w:u w:val="single"/>
          <w:shd w:val="clear" w:color="auto" w:fill="FFFFFF"/>
        </w:rPr>
      </w:pPr>
    </w:p>
    <w:p w:rsidR="00134668" w:rsidRDefault="00134668" w:rsidP="00CF6813">
      <w:pPr>
        <w:spacing w:after="0"/>
        <w:jc w:val="both"/>
        <w:rPr>
          <w:rFonts w:ascii="Arial" w:hAnsi="Arial" w:cs="Arial"/>
          <w:b/>
          <w:color w:val="000000"/>
          <w:u w:val="single"/>
          <w:shd w:val="clear" w:color="auto" w:fill="FFFFFF"/>
        </w:rPr>
      </w:pPr>
    </w:p>
    <w:p w:rsidR="00CC54C3" w:rsidRDefault="00E5284C" w:rsidP="00E5593F">
      <w:pPr>
        <w:spacing w:after="0"/>
        <w:rPr>
          <w:rFonts w:ascii="Arial" w:hAnsi="Arial" w:cs="Arial"/>
          <w:b/>
          <w:i/>
        </w:rPr>
      </w:pPr>
      <w:r>
        <w:rPr>
          <w:noProof/>
          <w:lang w:eastAsia="fr-CA"/>
        </w:rPr>
        <w:drawing>
          <wp:anchor distT="0" distB="0" distL="114300" distR="114300" simplePos="0" relativeHeight="251686912" behindDoc="1" locked="0" layoutInCell="1" allowOverlap="1" wp14:anchorId="0F654B38" wp14:editId="3C034C1B">
            <wp:simplePos x="0" y="0"/>
            <wp:positionH relativeFrom="column">
              <wp:posOffset>35284</wp:posOffset>
            </wp:positionH>
            <wp:positionV relativeFrom="paragraph">
              <wp:posOffset>34732</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7" name="Image 27" descr="https://images-na.ssl-images-amazon.com/images/I/51NLLImNMVL._SX371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NLLImNMVL._SX371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E5284C" w:rsidRPr="008752D6" w:rsidRDefault="00E5284C" w:rsidP="00BC7BDF">
      <w:pPr>
        <w:spacing w:after="0"/>
        <w:ind w:right="237"/>
        <w:jc w:val="both"/>
        <w:rPr>
          <w:rFonts w:cs="Arial"/>
        </w:rPr>
      </w:pPr>
      <w:r w:rsidRPr="008752D6">
        <w:rPr>
          <w:rFonts w:cs="Arial"/>
          <w:b/>
          <w:i/>
        </w:rPr>
        <w:t xml:space="preserve">Gilles Durance. V.1, Le Bombardier blanc </w:t>
      </w:r>
      <w:r w:rsidRPr="008752D6">
        <w:rPr>
          <w:rFonts w:cs="Arial"/>
        </w:rPr>
        <w:t>/ Calixte Damien.- Paquet, 2014, Coll. Cockpit.</w:t>
      </w:r>
    </w:p>
    <w:p w:rsidR="00CC54C3" w:rsidRPr="008752D6" w:rsidRDefault="00CC54C3" w:rsidP="00CC54C3">
      <w:pPr>
        <w:spacing w:after="0"/>
        <w:ind w:left="284" w:right="237"/>
        <w:jc w:val="both"/>
        <w:rPr>
          <w:rFonts w:cs="Arial"/>
        </w:rPr>
      </w:pPr>
    </w:p>
    <w:p w:rsidR="009E3F2E" w:rsidRPr="00C80C58" w:rsidRDefault="00E5284C" w:rsidP="00BC7BDF">
      <w:pPr>
        <w:spacing w:after="0"/>
        <w:jc w:val="both"/>
        <w:rPr>
          <w:rFonts w:ascii="Arial" w:hAnsi="Arial" w:cs="Arial"/>
          <w:color w:val="000000"/>
          <w:sz w:val="24"/>
          <w:szCs w:val="24"/>
        </w:rPr>
      </w:pPr>
      <w:r w:rsidRPr="008752D6">
        <w:rPr>
          <w:rFonts w:cs="Arial"/>
          <w:color w:val="000000"/>
          <w:sz w:val="24"/>
          <w:szCs w:val="24"/>
        </w:rPr>
        <w:t>En 1967, Gilles Durance hérite de l'école de pilotage où il travaillait. Alors qu'il en reprend la gestion, il découvre que l'un des hangars de l'aérodrome abrite la construction d'un bombardier destiné au Biafra. Chargé de livrer l'avion, il s'envole pour l'Afrique de l'Ouest au nom des services secrets, alors que la guerre du Biafra fait rage et que le Nigeria intensifie son blocus.</w:t>
      </w:r>
    </w:p>
    <w:p w:rsidR="00E5284C" w:rsidRDefault="00E5284C" w:rsidP="00CF6813">
      <w:pPr>
        <w:spacing w:after="0"/>
        <w:jc w:val="both"/>
        <w:rPr>
          <w:rFonts w:ascii="Arial" w:hAnsi="Arial" w:cs="Arial"/>
          <w:b/>
          <w:color w:val="000000"/>
          <w:u w:val="single"/>
          <w:shd w:val="clear" w:color="auto" w:fill="FFFFFF"/>
        </w:rPr>
      </w:pPr>
    </w:p>
    <w:p w:rsidR="00CC54C3" w:rsidRDefault="00C80C58" w:rsidP="00CC54C3">
      <w:pPr>
        <w:spacing w:after="0"/>
        <w:jc w:val="center"/>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83840" behindDoc="0" locked="0" layoutInCell="1" allowOverlap="1" wp14:anchorId="6FD27CAC" wp14:editId="7905CB1E">
                <wp:simplePos x="0" y="0"/>
                <wp:positionH relativeFrom="column">
                  <wp:posOffset>0</wp:posOffset>
                </wp:positionH>
                <wp:positionV relativeFrom="paragraph">
                  <wp:posOffset>0</wp:posOffset>
                </wp:positionV>
                <wp:extent cx="1706824" cy="0"/>
                <wp:effectExtent l="0" t="0" r="27305" b="19050"/>
                <wp:wrapNone/>
                <wp:docPr id="194" name="Connecteur droit 19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C75771" id="Connecteur droit 194"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BWtxUVvwEAAM8DAAAOAAAAAAAAAAAAAAAAAC4CAABkcnMv&#10;ZTJvRG9jLnhtbFBLAQItABQABgAIAAAAIQBvE2AI2AAAAAIBAAAPAAAAAAAAAAAAAAAAABkEAABk&#10;cnMvZG93bnJldi54bWxQSwUGAAAAAAQABADzAAAAHgUAAAAA&#10;" strokecolor="#5b9bd5 [3204]" strokeweight=".5pt">
                <v:stroke joinstyle="miter"/>
              </v:line>
            </w:pict>
          </mc:Fallback>
        </mc:AlternateContent>
      </w:r>
      <w:r w:rsidR="00815964">
        <w:rPr>
          <w:rFonts w:ascii="Arial" w:hAnsi="Arial" w:cs="Arial"/>
          <w:noProof/>
          <w:color w:val="000000"/>
          <w:sz w:val="24"/>
          <w:szCs w:val="24"/>
          <w:lang w:eastAsia="fr-CA"/>
        </w:rPr>
        <w:t xml:space="preserve">    </w:t>
      </w:r>
    </w:p>
    <w:p w:rsidR="00A4553D" w:rsidRPr="008752D6" w:rsidRDefault="009D76B4" w:rsidP="00E5593F">
      <w:pPr>
        <w:spacing w:after="0"/>
        <w:rPr>
          <w:rFonts w:cs="Arial"/>
        </w:rPr>
      </w:pPr>
      <w:r w:rsidRPr="008752D6">
        <w:rPr>
          <w:rFonts w:cs="Arial"/>
          <w:b/>
          <w:noProof/>
          <w:sz w:val="24"/>
          <w:szCs w:val="24"/>
          <w:lang w:eastAsia="fr-CA"/>
        </w:rPr>
        <mc:AlternateContent>
          <mc:Choice Requires="wps">
            <w:drawing>
              <wp:anchor distT="0" distB="0" distL="114300" distR="114300" simplePos="0" relativeHeight="251670528" behindDoc="0" locked="0" layoutInCell="1" allowOverlap="1" wp14:anchorId="798D7937" wp14:editId="43702732">
                <wp:simplePos x="0" y="0"/>
                <wp:positionH relativeFrom="column">
                  <wp:posOffset>3135313</wp:posOffset>
                </wp:positionH>
                <wp:positionV relativeFrom="paragraph">
                  <wp:posOffset>316576</wp:posOffset>
                </wp:positionV>
                <wp:extent cx="6479540" cy="305435"/>
                <wp:effectExtent l="952" t="0" r="17463" b="17462"/>
                <wp:wrapNone/>
                <wp:docPr id="58" name="Zone de texte 58"/>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347C9" w:rsidRDefault="007347C9" w:rsidP="00CC54C3">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CC5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D7937" id="Zone de texte 58" o:spid="_x0000_s1027" style="position:absolute;margin-left:246.9pt;margin-top:24.95pt;width:510.2pt;height:24.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" fillcolor="#ffe599 [1303]" strokecolor="#5b9bd5 [3204]" strokeweight="1pt">
                <v:textbox>
                  <w:txbxContent>
                    <w:p w:rsidR="007347C9" w:rsidRDefault="007347C9" w:rsidP="00CC54C3">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CC54C3"/>
                  </w:txbxContent>
                </v:textbox>
              </v:roundrect>
            </w:pict>
          </mc:Fallback>
        </mc:AlternateContent>
      </w:r>
      <w:r w:rsidR="009E3F2E" w:rsidRPr="008752D6">
        <w:rPr>
          <w:noProof/>
          <w:lang w:eastAsia="fr-CA"/>
        </w:rPr>
        <w:drawing>
          <wp:anchor distT="0" distB="0" distL="114300" distR="114300" simplePos="0" relativeHeight="251687936" behindDoc="1" locked="0" layoutInCell="1" allowOverlap="1">
            <wp:simplePos x="0" y="0"/>
            <wp:positionH relativeFrom="column">
              <wp:posOffset>35284</wp:posOffset>
            </wp:positionH>
            <wp:positionV relativeFrom="paragraph">
              <wp:posOffset>35670</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6" name="Image 26" descr="https://decitre.di-static.com/img/200x303/callixte-gilles-durance-tome-2-catalina-mon-amour/9782888907510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decitre.di-static.com/img/200x303/callixte-gilles-durance-tome-2-catalina-mon-amour/9782888907510F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00A4553D" w:rsidRPr="008752D6">
        <w:rPr>
          <w:rFonts w:cs="Arial"/>
          <w:b/>
          <w:i/>
        </w:rPr>
        <w:t>Gilles Durance. V.</w:t>
      </w:r>
      <w:r w:rsidR="009E3F2E" w:rsidRPr="008752D6">
        <w:rPr>
          <w:rFonts w:cs="Arial"/>
          <w:b/>
          <w:i/>
        </w:rPr>
        <w:t xml:space="preserve">2, Catalina mon amour </w:t>
      </w:r>
      <w:r w:rsidR="00A4553D" w:rsidRPr="008752D6">
        <w:rPr>
          <w:rFonts w:cs="Arial"/>
        </w:rPr>
        <w:t>/ Calixte Damien.- Paquet, 2017, Coll. Cockpit.</w:t>
      </w:r>
    </w:p>
    <w:p w:rsidR="00CC54C3" w:rsidRPr="008752D6" w:rsidRDefault="00CC54C3" w:rsidP="00CF6813">
      <w:pPr>
        <w:spacing w:after="0"/>
        <w:jc w:val="both"/>
        <w:rPr>
          <w:rFonts w:cs="Arial"/>
        </w:rPr>
      </w:pPr>
    </w:p>
    <w:p w:rsidR="00A4553D" w:rsidRPr="00C80C58" w:rsidRDefault="00A4553D" w:rsidP="00C80C58">
      <w:pPr>
        <w:spacing w:after="0"/>
        <w:jc w:val="both"/>
        <w:rPr>
          <w:rFonts w:ascii="Arial" w:hAnsi="Arial" w:cs="Arial"/>
          <w:color w:val="000000"/>
          <w:sz w:val="24"/>
          <w:szCs w:val="24"/>
        </w:rPr>
      </w:pPr>
      <w:r w:rsidRPr="008752D6">
        <w:rPr>
          <w:rFonts w:cs="Arial"/>
          <w:color w:val="000000"/>
          <w:sz w:val="24"/>
          <w:szCs w:val="24"/>
        </w:rPr>
        <w:t>Gilles Durance, son épouse et son équipe de pilotes s'installent à Papeete pour officiellement développer une filiale et officieusement effectuer une mission de surveillance des îles de Mururoa et de Fangataufa, choisies pour les essais de bombes nucléaires. Il est rattrapé par une affaire de documents volés au Centre d'expérimentation du Pacifique qui dénonce la contamination des habitants</w:t>
      </w:r>
      <w:r w:rsidRPr="00C80C58">
        <w:rPr>
          <w:rFonts w:ascii="Arial" w:hAnsi="Arial" w:cs="Arial"/>
          <w:color w:val="000000"/>
          <w:sz w:val="24"/>
          <w:szCs w:val="24"/>
        </w:rPr>
        <w:t>.</w:t>
      </w:r>
    </w:p>
    <w:p w:rsidR="00417B95" w:rsidRPr="00417B95" w:rsidRDefault="00417B95" w:rsidP="00CF6813">
      <w:pPr>
        <w:spacing w:after="0"/>
        <w:jc w:val="both"/>
        <w:rPr>
          <w:rFonts w:ascii="Arial" w:hAnsi="Arial" w:cs="Arial"/>
          <w:color w:val="000000"/>
          <w:shd w:val="clear" w:color="auto" w:fill="FFFFFF"/>
        </w:rPr>
      </w:pPr>
    </w:p>
    <w:p w:rsidR="00CC54C3" w:rsidRDefault="00C80C58" w:rsidP="00CC54C3">
      <w:pPr>
        <w:spacing w:after="0"/>
        <w:jc w:val="center"/>
        <w:rPr>
          <w:rFonts w:ascii="Arial" w:hAnsi="Arial" w:cs="Arial"/>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81792" behindDoc="0" locked="0" layoutInCell="1" allowOverlap="1" wp14:anchorId="5624DBEA" wp14:editId="5F1586A8">
                <wp:simplePos x="0" y="0"/>
                <wp:positionH relativeFrom="column">
                  <wp:posOffset>0</wp:posOffset>
                </wp:positionH>
                <wp:positionV relativeFrom="paragraph">
                  <wp:posOffset>-635</wp:posOffset>
                </wp:positionV>
                <wp:extent cx="1706824" cy="0"/>
                <wp:effectExtent l="0" t="0" r="27305" b="19050"/>
                <wp:wrapNone/>
                <wp:docPr id="193" name="Connecteur droit 193"/>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EDEBAB" id="Connecteur droit 193"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Io6A4G/AQAAzwMAAA4AAAAAAAAAAAAAAAAALgIAAGRy&#10;cy9lMm9Eb2MueG1sUEsBAi0AFAAGAAgAAAAhAL2nlbXaAAAABAEAAA8AAAAAAAAAAAAAAAAAGQQA&#10;AGRycy9kb3ducmV2LnhtbFBLBQYAAAAABAAEAPMAAAAgBQAAAAA=&#10;" strokecolor="#5b9bd5 [3204]" strokeweight=".5pt">
                <v:stroke joinstyle="miter"/>
              </v:line>
            </w:pict>
          </mc:Fallback>
        </mc:AlternateContent>
      </w:r>
    </w:p>
    <w:p w:rsidR="00CC54C3" w:rsidRPr="00417B95" w:rsidRDefault="00417B95" w:rsidP="00E5593F">
      <w:pPr>
        <w:spacing w:after="0"/>
        <w:rPr>
          <w:rFonts w:ascii="Arial" w:hAnsi="Arial" w:cs="Arial"/>
          <w:color w:val="000000"/>
          <w:shd w:val="clear" w:color="auto" w:fill="FFFFFF"/>
        </w:rPr>
      </w:pPr>
      <w:r w:rsidRPr="00417B95">
        <w:rPr>
          <w:rFonts w:ascii="Arial" w:hAnsi="Arial" w:cs="Arial"/>
          <w:noProof/>
          <w:lang w:eastAsia="fr-CA"/>
        </w:rPr>
        <w:drawing>
          <wp:anchor distT="0" distB="0" distL="114300" distR="114300" simplePos="0" relativeHeight="251688960" behindDoc="1" locked="0" layoutInCell="1" allowOverlap="1">
            <wp:simplePos x="0" y="0"/>
            <wp:positionH relativeFrom="column">
              <wp:posOffset>35284</wp:posOffset>
            </wp:positionH>
            <wp:positionV relativeFrom="paragraph">
              <wp:posOffset>38459</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 name="Image 3" descr="https://decitre.di-static.com/img/200x303/callixte-gilles-durance-tome-3-le-vol-du-concorde/9782888907916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callixte-gilles-durance-tome-3-le-vol-du-concorde/9782888907916F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417B95" w:rsidRPr="008752D6" w:rsidRDefault="00417B95" w:rsidP="00CF6813">
      <w:pPr>
        <w:spacing w:after="0"/>
        <w:jc w:val="both"/>
        <w:rPr>
          <w:rFonts w:cs="Arial"/>
        </w:rPr>
      </w:pPr>
      <w:r w:rsidRPr="008752D6">
        <w:rPr>
          <w:rFonts w:cs="Arial"/>
          <w:b/>
          <w:i/>
        </w:rPr>
        <w:t xml:space="preserve">Gilles Durance. V.3, </w:t>
      </w:r>
      <w:r w:rsidR="00D17CFD" w:rsidRPr="008752D6">
        <w:rPr>
          <w:rFonts w:cs="Arial"/>
          <w:b/>
          <w:i/>
        </w:rPr>
        <w:t xml:space="preserve"> </w:t>
      </w:r>
      <w:r w:rsidRPr="008752D6">
        <w:rPr>
          <w:rFonts w:cs="Arial"/>
          <w:b/>
          <w:i/>
        </w:rPr>
        <w:t>Le Vol du Concorde</w:t>
      </w:r>
      <w:r w:rsidRPr="008752D6">
        <w:rPr>
          <w:rFonts w:cs="Arial"/>
        </w:rPr>
        <w:t xml:space="preserve"> / Calixte Damien.- Paquet, 2017, Coll. Cockpit.</w:t>
      </w:r>
    </w:p>
    <w:p w:rsidR="00CC54C3" w:rsidRPr="008752D6" w:rsidRDefault="00CC54C3" w:rsidP="00CF6813">
      <w:pPr>
        <w:spacing w:after="0"/>
        <w:jc w:val="both"/>
        <w:rPr>
          <w:rFonts w:cs="Arial"/>
        </w:rPr>
      </w:pPr>
    </w:p>
    <w:p w:rsidR="008C7F05" w:rsidRDefault="00417B95" w:rsidP="00CF6813">
      <w:pPr>
        <w:spacing w:after="0"/>
        <w:jc w:val="both"/>
        <w:rPr>
          <w:rFonts w:ascii="Arial" w:hAnsi="Arial" w:cs="Arial"/>
          <w:color w:val="000000"/>
          <w:sz w:val="24"/>
          <w:szCs w:val="24"/>
        </w:rPr>
      </w:pPr>
      <w:r w:rsidRPr="008752D6">
        <w:rPr>
          <w:rFonts w:cs="Arial"/>
          <w:color w:val="000000"/>
          <w:sz w:val="24"/>
          <w:szCs w:val="24"/>
        </w:rPr>
        <w:t>Hiver 1968. Le constructeur Sud-Aviation prépare le prototype de l'avion supersonique Concorde pour un premier vol d'essai. Au même moment, les services de renseignement français découvrent que l'URSS utilise des secrets industriels volés pour développer un appareil concurrent, le Tupolev 144. Une histoire inspirée de faits réels.</w:t>
      </w:r>
    </w:p>
    <w:p w:rsidR="00C80C58" w:rsidRDefault="00C80C58" w:rsidP="00CF6813">
      <w:pPr>
        <w:spacing w:after="0"/>
        <w:jc w:val="both"/>
        <w:rPr>
          <w:rFonts w:ascii="Arial" w:hAnsi="Arial" w:cs="Arial"/>
          <w:color w:val="000000"/>
          <w:sz w:val="24"/>
          <w:szCs w:val="24"/>
        </w:rPr>
      </w:pPr>
    </w:p>
    <w:p w:rsidR="008752D6" w:rsidRDefault="008752D6" w:rsidP="00CF6813">
      <w:pPr>
        <w:spacing w:after="0"/>
        <w:jc w:val="both"/>
        <w:rPr>
          <w:rFonts w:ascii="Arial" w:hAnsi="Arial" w:cs="Arial"/>
          <w:color w:val="000000"/>
          <w:sz w:val="24"/>
          <w:szCs w:val="24"/>
        </w:rPr>
      </w:pPr>
    </w:p>
    <w:p w:rsidR="00C80C58" w:rsidRDefault="00C80C58" w:rsidP="00C80C58">
      <w:pPr>
        <w:spacing w:after="0"/>
        <w:jc w:val="both"/>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85888" behindDoc="0" locked="0" layoutInCell="1" allowOverlap="1" wp14:anchorId="620E6E54" wp14:editId="5EAB6993">
                <wp:simplePos x="0" y="0"/>
                <wp:positionH relativeFrom="column">
                  <wp:posOffset>0</wp:posOffset>
                </wp:positionH>
                <wp:positionV relativeFrom="paragraph">
                  <wp:posOffset>0</wp:posOffset>
                </wp:positionV>
                <wp:extent cx="1706824" cy="0"/>
                <wp:effectExtent l="0" t="0" r="27305" b="19050"/>
                <wp:wrapNone/>
                <wp:docPr id="196" name="Connecteur droit 196"/>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126410" id="Connecteur droit 196"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DzsUe5vwEAAM8DAAAOAAAAAAAAAAAAAAAAAC4CAABkcnMv&#10;ZTJvRG9jLnhtbFBLAQItABQABgAIAAAAIQBvE2AI2AAAAAIBAAAPAAAAAAAAAAAAAAAAABkEAABk&#10;cnMvZG93bnJldi54bWxQSwUGAAAAAAQABADzAAAAHgUAAAAA&#10;" strokecolor="#5b9bd5 [3204]" strokeweight=".5pt">
                <v:stroke joinstyle="miter"/>
              </v:line>
            </w:pict>
          </mc:Fallback>
        </mc:AlternateContent>
      </w:r>
    </w:p>
    <w:p w:rsidR="00E54A38" w:rsidRPr="008752D6" w:rsidRDefault="00E5593F" w:rsidP="00E5593F">
      <w:pPr>
        <w:spacing w:after="0"/>
        <w:rPr>
          <w:rFonts w:cs="Arial"/>
        </w:rPr>
      </w:pPr>
      <w:r w:rsidRPr="008752D6">
        <w:rPr>
          <w:rFonts w:cs="Arial"/>
          <w:noProof/>
          <w:color w:val="000000"/>
          <w:sz w:val="24"/>
          <w:szCs w:val="24"/>
          <w:lang w:eastAsia="fr-CA"/>
        </w:rPr>
        <w:lastRenderedPageBreak/>
        <mc:AlternateContent>
          <mc:Choice Requires="wps">
            <w:drawing>
              <wp:anchor distT="0" distB="0" distL="114300" distR="114300" simplePos="0" relativeHeight="251672576" behindDoc="0" locked="0" layoutInCell="1" allowOverlap="1" wp14:anchorId="2F364A5D" wp14:editId="50CFA6FA">
                <wp:simplePos x="0" y="0"/>
                <wp:positionH relativeFrom="column">
                  <wp:posOffset>3100195</wp:posOffset>
                </wp:positionH>
                <wp:positionV relativeFrom="page">
                  <wp:posOffset>5075044</wp:posOffset>
                </wp:positionV>
                <wp:extent cx="6479540" cy="305435"/>
                <wp:effectExtent l="952" t="0" r="17463" b="17462"/>
                <wp:wrapNone/>
                <wp:docPr id="59" name="Zone de texte 59"/>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CC54C3">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CC5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64A5D" id="Zone de texte 59" o:spid="_x0000_s1028" style="position:absolute;margin-left:244.1pt;margin-top:399.6pt;width:510.2pt;height:24.0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" fillcolor="#ffe599 [1303]" strokecolor="#5b9bd5" strokeweight="1pt">
                <v:textbox>
                  <w:txbxContent>
                    <w:p w:rsidR="007347C9" w:rsidRDefault="007347C9" w:rsidP="00CC54C3">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CC54C3"/>
                  </w:txbxContent>
                </v:textbox>
                <w10:wrap anchory="page"/>
              </v:roundrect>
            </w:pict>
          </mc:Fallback>
        </mc:AlternateContent>
      </w:r>
      <w:r w:rsidR="00004987" w:rsidRPr="008752D6">
        <w:rPr>
          <w:noProof/>
          <w:lang w:eastAsia="fr-CA"/>
        </w:rPr>
        <w:drawing>
          <wp:anchor distT="0" distB="0" distL="114300" distR="114300" simplePos="0" relativeHeight="251689984" behindDoc="1" locked="0" layoutInCell="1" allowOverlap="1" wp14:anchorId="4945B2D1" wp14:editId="11E9C848">
            <wp:simplePos x="0" y="0"/>
            <wp:positionH relativeFrom="column">
              <wp:posOffset>34925</wp:posOffset>
            </wp:positionH>
            <wp:positionV relativeFrom="paragraph">
              <wp:posOffset>38100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33" name="Image 33" descr="https://decitre.di-static.com/img/200x303/patrick-a-dumas-l-aeropostale-des-pilotes-de-legende-tome-1-guillaumet/9782302024953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decitre.di-static.com/img/200x303/patrick-a-dumas-l-aeropostale-des-pilotes-de-legende-tome-1-guillaumet/9782302024953F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00004987" w:rsidRPr="008752D6">
        <w:rPr>
          <w:rFonts w:cs="Arial"/>
          <w:b/>
          <w:i/>
        </w:rPr>
        <w:t>L'Aéropostale Guillaumet</w:t>
      </w:r>
      <w:r w:rsidR="00E54A38" w:rsidRPr="008752D6">
        <w:rPr>
          <w:rFonts w:cs="Arial"/>
          <w:b/>
          <w:i/>
        </w:rPr>
        <w:t>. T. 1 : des pilotes de légende</w:t>
      </w:r>
      <w:r w:rsidR="00E54A38" w:rsidRPr="008752D6">
        <w:rPr>
          <w:rFonts w:cs="Arial"/>
        </w:rPr>
        <w:t xml:space="preserve"> / scénario, Christophe Bec ; dessin, Patrick A. Dumas ; couleurs, Diogo Saïto. Soleil, </w:t>
      </w:r>
      <w:r w:rsidR="00004987" w:rsidRPr="008752D6">
        <w:rPr>
          <w:rFonts w:cs="Arial"/>
        </w:rPr>
        <w:t>2013</w:t>
      </w:r>
      <w:r w:rsidR="00E54A38" w:rsidRPr="008752D6">
        <w:rPr>
          <w:rFonts w:cs="Arial"/>
        </w:rPr>
        <w:t>, coll. Aventure, Série L’aéropostale Des pilotes de légende, no1.</w:t>
      </w:r>
    </w:p>
    <w:p w:rsidR="00CC54C3" w:rsidRPr="008752D6" w:rsidRDefault="00CC54C3" w:rsidP="00E54A38">
      <w:pPr>
        <w:spacing w:after="0"/>
        <w:jc w:val="both"/>
        <w:rPr>
          <w:rFonts w:cs="Arial"/>
        </w:rPr>
      </w:pPr>
    </w:p>
    <w:p w:rsidR="00F94D2A" w:rsidRPr="008752D6" w:rsidRDefault="00004987" w:rsidP="00CF6813">
      <w:pPr>
        <w:spacing w:after="0"/>
        <w:jc w:val="both"/>
        <w:rPr>
          <w:rFonts w:cs="Arial"/>
          <w:color w:val="000000"/>
          <w:sz w:val="24"/>
          <w:szCs w:val="24"/>
        </w:rPr>
      </w:pPr>
      <w:r w:rsidRPr="008752D6">
        <w:rPr>
          <w:rFonts w:cs="Arial"/>
          <w:color w:val="000000"/>
          <w:sz w:val="24"/>
          <w:szCs w:val="24"/>
        </w:rPr>
        <w:t>Le 13 juin 1930, au beau milieu de la cordillère des Andes, Henri Guillaumet, pilote expérimenté de l'Aéropostale, ne se doute pas qu'en décollant ce matin-là, il s'envole en direction de l'enfer. Pris dans une violente tempête, son avion s'écrase sur des sommets enneigés. Sorti indemne de cet accident, Guillaumet va attendre des secours pendant trois jours puis s'envoler vers l'Argentine...</w:t>
      </w:r>
    </w:p>
    <w:p w:rsidR="00E5593F" w:rsidRDefault="00E5593F" w:rsidP="00CF6813">
      <w:pPr>
        <w:spacing w:after="0"/>
        <w:jc w:val="both"/>
        <w:rPr>
          <w:rFonts w:ascii="Arial" w:hAnsi="Arial" w:cs="Arial"/>
          <w:color w:val="000000"/>
        </w:rPr>
      </w:pPr>
    </w:p>
    <w:p w:rsidR="00BC7BDF" w:rsidRDefault="00E5593F" w:rsidP="00BC7BDF">
      <w:pPr>
        <w:spacing w:after="0"/>
        <w:jc w:val="center"/>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92032" behindDoc="0" locked="0" layoutInCell="1" allowOverlap="1" wp14:anchorId="0E8CAB7E" wp14:editId="459BB273">
                <wp:simplePos x="0" y="0"/>
                <wp:positionH relativeFrom="column">
                  <wp:posOffset>0</wp:posOffset>
                </wp:positionH>
                <wp:positionV relativeFrom="paragraph">
                  <wp:posOffset>0</wp:posOffset>
                </wp:positionV>
                <wp:extent cx="1706824" cy="0"/>
                <wp:effectExtent l="0" t="0" r="27305" b="19050"/>
                <wp:wrapNone/>
                <wp:docPr id="197" name="Connecteur droit 197"/>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3385FD" id="Connecteur droit 197"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CBMdYCvwEAAM8DAAAOAAAAAAAAAAAAAAAAAC4CAABkcnMv&#10;ZTJvRG9jLnhtbFBLAQItABQABgAIAAAAIQBvE2AI2AAAAAIBAAAPAAAAAAAAAAAAAAAAABkEAABk&#10;cnMvZG93bnJldi54bWxQSwUGAAAAAAQABADzAAAAHgUAAAAA&#10;" strokecolor="#5b9bd5 [3204]" strokeweight=".5pt">
                <v:stroke joinstyle="miter"/>
              </v:line>
            </w:pict>
          </mc:Fallback>
        </mc:AlternateContent>
      </w:r>
    </w:p>
    <w:p w:rsidR="00E51923" w:rsidRPr="008752D6" w:rsidRDefault="00EE1110" w:rsidP="00E5593F">
      <w:pPr>
        <w:spacing w:after="0"/>
        <w:rPr>
          <w:rFonts w:cs="Arial"/>
        </w:rPr>
      </w:pPr>
      <w:r w:rsidRPr="008752D6">
        <w:rPr>
          <w:noProof/>
          <w:lang w:eastAsia="fr-CA"/>
        </w:rPr>
        <w:drawing>
          <wp:anchor distT="0" distB="0" distL="114300" distR="114300" simplePos="0" relativeHeight="251693056" behindDoc="1" locked="0" layoutInCell="1" allowOverlap="1">
            <wp:simplePos x="0" y="0"/>
            <wp:positionH relativeFrom="column">
              <wp:posOffset>35284</wp:posOffset>
            </wp:positionH>
            <wp:positionV relativeFrom="paragraph">
              <wp:posOffset>46245</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2" name="Image 32" descr="http://www.laprocure.com/cache/couvertures/97823020373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laprocure.com/cache/couvertures/97823020373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E51923" w:rsidRPr="008752D6">
        <w:rPr>
          <w:rFonts w:cs="Arial"/>
          <w:b/>
          <w:i/>
        </w:rPr>
        <w:t>L'Aéropostale Mermoz. T. 2 : des pilotes de légende</w:t>
      </w:r>
      <w:r w:rsidR="00E51923" w:rsidRPr="008752D6">
        <w:rPr>
          <w:rFonts w:cs="Arial"/>
        </w:rPr>
        <w:t xml:space="preserve"> / scénario, Christophe Bec ; dessin, Patrick A. Dumas ; couleurs, Diogo </w:t>
      </w:r>
      <w:r w:rsidRPr="008752D6">
        <w:rPr>
          <w:rFonts w:cs="Arial"/>
        </w:rPr>
        <w:t>Saïto</w:t>
      </w:r>
      <w:r w:rsidR="00E51923" w:rsidRPr="008752D6">
        <w:rPr>
          <w:rFonts w:cs="Arial"/>
        </w:rPr>
        <w:t>. Soleil, 2014, coll. Aventure, Série L’aéropostale Des pilotes de légende, no2.</w:t>
      </w:r>
    </w:p>
    <w:p w:rsidR="00BC7BDF" w:rsidRPr="008752D6" w:rsidRDefault="00BC7BDF" w:rsidP="00E51923">
      <w:pPr>
        <w:spacing w:after="0"/>
        <w:jc w:val="both"/>
      </w:pPr>
    </w:p>
    <w:p w:rsidR="00EE1110" w:rsidRPr="008752D6" w:rsidRDefault="00EE1110" w:rsidP="00E51923">
      <w:pPr>
        <w:spacing w:after="0"/>
        <w:jc w:val="both"/>
        <w:rPr>
          <w:rFonts w:cs="Arial"/>
          <w:color w:val="000000"/>
          <w:sz w:val="24"/>
          <w:szCs w:val="24"/>
        </w:rPr>
      </w:pPr>
      <w:r w:rsidRPr="008752D6">
        <w:rPr>
          <w:rFonts w:cs="Arial"/>
          <w:color w:val="000000"/>
          <w:sz w:val="24"/>
          <w:szCs w:val="24"/>
        </w:rPr>
        <w:t>Le 12 mai 1930, J. Mermoz tente la traversée de l'Atlantique. Alors qu'il affronte une masse énorme de nuages noirs au-dessus de l'océan, il se remémore une autre épreuve : sa capture par les Maures dans le désert marocain. Dépendant des dissidents sahariens, il avait lutté de toutes ses forces pour survivre aux conditions de sa détention.</w:t>
      </w:r>
    </w:p>
    <w:p w:rsidR="00E51923" w:rsidRDefault="00E51923" w:rsidP="00CF6813">
      <w:pPr>
        <w:spacing w:after="0"/>
        <w:jc w:val="both"/>
        <w:rPr>
          <w:rFonts w:ascii="Arial" w:hAnsi="Arial" w:cs="Arial"/>
          <w:color w:val="000000"/>
        </w:rPr>
      </w:pPr>
    </w:p>
    <w:p w:rsidR="00BC7BDF" w:rsidRDefault="00E5593F" w:rsidP="00E5593F">
      <w:pPr>
        <w:spacing w:after="0"/>
        <w:jc w:val="both"/>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95104" behindDoc="0" locked="0" layoutInCell="1" allowOverlap="1" wp14:anchorId="0A525406" wp14:editId="136E2BD2">
                <wp:simplePos x="0" y="0"/>
                <wp:positionH relativeFrom="column">
                  <wp:posOffset>0</wp:posOffset>
                </wp:positionH>
                <wp:positionV relativeFrom="paragraph">
                  <wp:posOffset>-635</wp:posOffset>
                </wp:positionV>
                <wp:extent cx="1706824" cy="0"/>
                <wp:effectExtent l="0" t="0" r="27305" b="19050"/>
                <wp:wrapNone/>
                <wp:docPr id="198" name="Connecteur droit 198"/>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349109" id="Connecteur droit 198" o:spid="_x0000_s1026" style="position:absolute;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AqsG0q/AQAAzwMAAA4AAAAAAAAAAAAAAAAALgIAAGRy&#10;cy9lMm9Eb2MueG1sUEsBAi0AFAAGAAgAAAAhAL2nlbXaAAAABAEAAA8AAAAAAAAAAAAAAAAAGQQA&#10;AGRycy9kb3ducmV2LnhtbFBLBQYAAAAABAAEAPMAAAAgBQAAAAA=&#10;" strokecolor="#5b9bd5 [3204]" strokeweight=".5pt">
                <v:stroke joinstyle="miter"/>
              </v:line>
            </w:pict>
          </mc:Fallback>
        </mc:AlternateContent>
      </w:r>
    </w:p>
    <w:p w:rsidR="00FC4A97" w:rsidRPr="008752D6" w:rsidRDefault="00DF70C8" w:rsidP="00E5593F">
      <w:pPr>
        <w:spacing w:after="0"/>
        <w:rPr>
          <w:rFonts w:cs="Arial"/>
        </w:rPr>
      </w:pPr>
      <w:r w:rsidRPr="008752D6">
        <w:rPr>
          <w:noProof/>
          <w:lang w:eastAsia="fr-CA"/>
        </w:rPr>
        <w:drawing>
          <wp:anchor distT="0" distB="0" distL="114300" distR="114300" simplePos="0" relativeHeight="251696128" behindDoc="1" locked="0" layoutInCell="1" allowOverlap="1" wp14:anchorId="46A50259" wp14:editId="4357DEC8">
            <wp:simplePos x="0" y="0"/>
            <wp:positionH relativeFrom="column">
              <wp:posOffset>35284</wp:posOffset>
            </wp:positionH>
            <wp:positionV relativeFrom="paragraph">
              <wp:posOffset>35947</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1" name="Image 31" descr="http://www.laprocure.com/cache/couvertures/97823020425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laprocure.com/cache/couvertures/97823020425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00FC4A97" w:rsidRPr="008752D6">
        <w:rPr>
          <w:rFonts w:cs="Arial"/>
          <w:b/>
          <w:i/>
        </w:rPr>
        <w:t>L'Aéropostale Vachet</w:t>
      </w:r>
      <w:r w:rsidRPr="008752D6">
        <w:rPr>
          <w:rFonts w:cs="Arial"/>
          <w:b/>
          <w:i/>
        </w:rPr>
        <w:t xml:space="preserve">. T. 3 </w:t>
      </w:r>
      <w:r w:rsidR="00FC4A97" w:rsidRPr="008752D6">
        <w:rPr>
          <w:rFonts w:cs="Arial"/>
          <w:b/>
          <w:i/>
        </w:rPr>
        <w:t>: des pilotes de légende</w:t>
      </w:r>
      <w:r w:rsidR="00FC4A97" w:rsidRPr="008752D6">
        <w:rPr>
          <w:rFonts w:cs="Arial"/>
        </w:rPr>
        <w:t xml:space="preserve"> / scénario, Christophe Bec ; dessin, Patrick A. Du</w:t>
      </w:r>
      <w:r w:rsidRPr="008752D6">
        <w:rPr>
          <w:rFonts w:cs="Arial"/>
        </w:rPr>
        <w:t xml:space="preserve">mas ; couleurs, Diogo </w:t>
      </w:r>
      <w:r w:rsidR="00EE1110" w:rsidRPr="008752D6">
        <w:rPr>
          <w:rFonts w:cs="Arial"/>
        </w:rPr>
        <w:t>Saïto</w:t>
      </w:r>
      <w:r w:rsidR="00FC4A97" w:rsidRPr="008752D6">
        <w:rPr>
          <w:rFonts w:cs="Arial"/>
        </w:rPr>
        <w:t xml:space="preserve">. Soleil, </w:t>
      </w:r>
      <w:r w:rsidR="00F80027" w:rsidRPr="008752D6">
        <w:rPr>
          <w:rFonts w:cs="Arial"/>
        </w:rPr>
        <w:t>2014</w:t>
      </w:r>
      <w:r w:rsidR="00FC4A97" w:rsidRPr="008752D6">
        <w:rPr>
          <w:rFonts w:cs="Arial"/>
        </w:rPr>
        <w:t>, coll. Aventure, Série L’aéropostale Des pilotes de légende, no3.</w:t>
      </w:r>
    </w:p>
    <w:p w:rsidR="00BC7BDF" w:rsidRPr="008752D6" w:rsidRDefault="00BC7BDF" w:rsidP="00FC4A97">
      <w:pPr>
        <w:spacing w:after="0"/>
        <w:jc w:val="both"/>
      </w:pPr>
    </w:p>
    <w:p w:rsidR="00FC4A97" w:rsidRPr="008752D6" w:rsidRDefault="00FC4A97" w:rsidP="00FC4A97">
      <w:pPr>
        <w:spacing w:after="0"/>
        <w:jc w:val="both"/>
        <w:rPr>
          <w:rFonts w:cs="Arial"/>
          <w:color w:val="000000"/>
          <w:sz w:val="24"/>
          <w:szCs w:val="24"/>
        </w:rPr>
      </w:pPr>
      <w:r w:rsidRPr="008752D6">
        <w:rPr>
          <w:rFonts w:cs="Arial"/>
          <w:color w:val="000000"/>
          <w:sz w:val="24"/>
          <w:szCs w:val="24"/>
        </w:rPr>
        <w:t>Retrace en images la vie de ce pionnier de l'aviation militaire et civile : Paul Vachet. Il débuta le pilotage lors de la Grande Guerre puis développa des lignes aériennes en Amérique du Sud, souvent au péril de sa vie.</w:t>
      </w:r>
    </w:p>
    <w:p w:rsidR="00ED1332" w:rsidRDefault="00ED1332" w:rsidP="00CF6813">
      <w:pPr>
        <w:spacing w:after="0"/>
        <w:jc w:val="both"/>
        <w:rPr>
          <w:rFonts w:ascii="Arial" w:hAnsi="Arial" w:cs="Arial"/>
          <w:color w:val="000000"/>
        </w:rPr>
      </w:pPr>
    </w:p>
    <w:p w:rsidR="00F94D2A" w:rsidRDefault="00F94D2A" w:rsidP="00CF6813">
      <w:pPr>
        <w:spacing w:after="0"/>
        <w:jc w:val="both"/>
        <w:rPr>
          <w:rFonts w:ascii="Arial" w:hAnsi="Arial" w:cs="Arial"/>
          <w:color w:val="000000"/>
        </w:rPr>
      </w:pPr>
    </w:p>
    <w:p w:rsidR="008752D6" w:rsidRDefault="008752D6" w:rsidP="00CF6813">
      <w:pPr>
        <w:spacing w:after="0"/>
        <w:jc w:val="both"/>
        <w:rPr>
          <w:rFonts w:ascii="Arial" w:hAnsi="Arial" w:cs="Arial"/>
          <w:color w:val="000000"/>
        </w:rPr>
      </w:pPr>
    </w:p>
    <w:p w:rsidR="00BC7BDF" w:rsidRDefault="008752D6" w:rsidP="00BC7BDF">
      <w:pPr>
        <w:spacing w:after="0"/>
        <w:jc w:val="center"/>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725824" behindDoc="0" locked="0" layoutInCell="1" allowOverlap="1" wp14:anchorId="2E32B288" wp14:editId="69F7C65F">
                <wp:simplePos x="0" y="0"/>
                <wp:positionH relativeFrom="column">
                  <wp:posOffset>0</wp:posOffset>
                </wp:positionH>
                <wp:positionV relativeFrom="paragraph">
                  <wp:posOffset>-635</wp:posOffset>
                </wp:positionV>
                <wp:extent cx="1706824" cy="0"/>
                <wp:effectExtent l="0" t="0" r="27305" b="19050"/>
                <wp:wrapNone/>
                <wp:docPr id="205" name="Connecteur droit 205"/>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21751F" id="Connecteur droit 205" o:spid="_x0000_s1026" style="position:absolute;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D9y0UvwAEAAM8DAAAOAAAAAAAAAAAAAAAAAC4CAABk&#10;cnMvZTJvRG9jLnhtbFBLAQItABQABgAIAAAAIQC9p5W12gAAAAQBAAAPAAAAAAAAAAAAAAAAABoE&#10;AABkcnMvZG93bnJldi54bWxQSwUGAAAAAAQABADzAAAAIQUAAAAA&#10;" strokecolor="#5b9bd5 [3204]" strokeweight=".5pt">
                <v:stroke joinstyle="miter"/>
              </v:line>
            </w:pict>
          </mc:Fallback>
        </mc:AlternateContent>
      </w:r>
    </w:p>
    <w:p w:rsidR="00F94D2A" w:rsidRPr="00815964" w:rsidRDefault="00F94D2A" w:rsidP="009D76B4">
      <w:pPr>
        <w:spacing w:after="0"/>
        <w:rPr>
          <w:rFonts w:cs="Arial"/>
        </w:rPr>
      </w:pPr>
      <w:r w:rsidRPr="00815964">
        <w:rPr>
          <w:noProof/>
          <w:lang w:eastAsia="fr-CA"/>
        </w:rPr>
        <w:drawing>
          <wp:anchor distT="0" distB="0" distL="114300" distR="114300" simplePos="0" relativeHeight="251697152" behindDoc="1" locked="0" layoutInCell="1" allowOverlap="1">
            <wp:simplePos x="0" y="0"/>
            <wp:positionH relativeFrom="column">
              <wp:posOffset>35284</wp:posOffset>
            </wp:positionH>
            <wp:positionV relativeFrom="paragraph">
              <wp:posOffset>36664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0" name="Image 30" descr="https://decitre.di-static.com/img/200x303/christophe-bec-l-aeropostale-des-pilotes-de-legende-tome-4-saint-exupery/9782302047600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christophe-bec-l-aeropostale-des-pilotes-de-legende-tome-4-saint-exupery/9782302047600F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815964">
        <w:rPr>
          <w:rFonts w:cs="Arial"/>
          <w:b/>
          <w:i/>
        </w:rPr>
        <w:t>L'Aéropostale Saint-Exupéry. T. 4 : des pilotes de légende</w:t>
      </w:r>
      <w:r w:rsidR="00ED1332" w:rsidRPr="00815964">
        <w:rPr>
          <w:rFonts w:cs="Arial"/>
        </w:rPr>
        <w:t xml:space="preserve"> </w:t>
      </w:r>
      <w:r w:rsidRPr="00815964">
        <w:rPr>
          <w:rFonts w:cs="Arial"/>
        </w:rPr>
        <w:t>/ scénario, Christophe Bec ; dessin, Patrick A. Dumas ; couleurs, Digikore studios. Soleil, 2016, coll. Aventure, Série L’aéropostale Des pilotes de légende, no4.</w:t>
      </w:r>
    </w:p>
    <w:p w:rsidR="00BC7BDF" w:rsidRPr="00815964" w:rsidRDefault="00BC7BDF" w:rsidP="00CF6813">
      <w:pPr>
        <w:spacing w:after="0"/>
        <w:jc w:val="both"/>
        <w:rPr>
          <w:rFonts w:cs="Arial"/>
        </w:rPr>
      </w:pPr>
    </w:p>
    <w:p w:rsidR="00F94D2A" w:rsidRPr="00815964" w:rsidRDefault="00F94D2A" w:rsidP="00CF6813">
      <w:pPr>
        <w:spacing w:after="0"/>
        <w:jc w:val="both"/>
        <w:rPr>
          <w:color w:val="000000"/>
          <w:sz w:val="24"/>
          <w:szCs w:val="24"/>
        </w:rPr>
      </w:pPr>
      <w:r w:rsidRPr="00815964">
        <w:rPr>
          <w:rFonts w:cs="Arial"/>
          <w:color w:val="000000"/>
          <w:sz w:val="24"/>
          <w:szCs w:val="24"/>
        </w:rPr>
        <w:t>Le portrait d’Antoine de Saint-Exupéry, de sa jeunesse jusqu'à l'aube de sa mort. Il révèle des événements connus, comme sa carrière dans l'Aéropostale, mais aussi des faits plus secrets : son intérêt pour l'hypnose ou l'occultisme, l'accident d'hydravion qui a failli lui coûter la vie, etc</w:t>
      </w:r>
      <w:r w:rsidRPr="00815964">
        <w:rPr>
          <w:color w:val="000000"/>
          <w:sz w:val="24"/>
          <w:szCs w:val="24"/>
        </w:rPr>
        <w:t>.</w:t>
      </w:r>
    </w:p>
    <w:p w:rsidR="007C3F12" w:rsidRDefault="007C3F12" w:rsidP="00CF6813">
      <w:pPr>
        <w:spacing w:after="0"/>
        <w:jc w:val="both"/>
        <w:rPr>
          <w:color w:val="000000"/>
        </w:rPr>
      </w:pPr>
    </w:p>
    <w:p w:rsidR="009D76B4" w:rsidRDefault="007C3F12" w:rsidP="009D76B4">
      <w:pPr>
        <w:spacing w:after="0"/>
        <w:rPr>
          <w:rFonts w:ascii="Arial" w:hAnsi="Arial" w:cs="Arial"/>
          <w:b/>
          <w:i/>
          <w:color w:val="000000"/>
        </w:rPr>
      </w:pPr>
      <w:r>
        <w:rPr>
          <w:noProof/>
          <w:lang w:eastAsia="fr-CA"/>
        </w:rPr>
        <w:lastRenderedPageBreak/>
        <w:drawing>
          <wp:anchor distT="0" distB="0" distL="114300" distR="114300" simplePos="0" relativeHeight="251700224" behindDoc="1" locked="0" layoutInCell="1" allowOverlap="1" wp14:anchorId="003D2D18" wp14:editId="45F7B023">
            <wp:simplePos x="0" y="0"/>
            <wp:positionH relativeFrom="column">
              <wp:posOffset>35284</wp:posOffset>
            </wp:positionH>
            <wp:positionV relativeFrom="paragraph">
              <wp:posOffset>42435</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6" name="Image 36" descr="https://pictures.abebooks.com/isbn/9782888905691-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pictures.abebooks.com/isbn/9782888905691-u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7C3F12" w:rsidRPr="00815964" w:rsidRDefault="007C3F12" w:rsidP="009D76B4">
      <w:pPr>
        <w:spacing w:after="0"/>
        <w:rPr>
          <w:rFonts w:cs="Arial"/>
          <w:color w:val="000000"/>
        </w:rPr>
      </w:pPr>
      <w:r w:rsidRPr="00815964">
        <w:rPr>
          <w:rFonts w:cs="Arial"/>
          <w:b/>
          <w:i/>
          <w:color w:val="000000"/>
        </w:rPr>
        <w:t>L’Aviatrice. T.1 : Nora</w:t>
      </w:r>
      <w:r w:rsidRPr="00815964">
        <w:rPr>
          <w:rFonts w:cs="Arial"/>
          <w:color w:val="000000"/>
        </w:rPr>
        <w:t xml:space="preserve"> / scénario, Borgers ; dessin, Di Sano, Walthéry. Paquet, 2014, coll. Cockpit.</w:t>
      </w:r>
    </w:p>
    <w:p w:rsidR="00D54AA6" w:rsidRPr="00815964" w:rsidRDefault="00D54AA6" w:rsidP="00CF6813">
      <w:pPr>
        <w:spacing w:after="0"/>
        <w:jc w:val="both"/>
        <w:rPr>
          <w:rFonts w:cs="Arial"/>
          <w:color w:val="000000"/>
        </w:rPr>
      </w:pPr>
    </w:p>
    <w:p w:rsidR="007C3F12" w:rsidRPr="00815964" w:rsidRDefault="007C3F12" w:rsidP="00CF6813">
      <w:pPr>
        <w:spacing w:after="0"/>
        <w:jc w:val="both"/>
        <w:rPr>
          <w:rFonts w:cs="Arial"/>
          <w:color w:val="000000"/>
        </w:rPr>
      </w:pPr>
      <w:r w:rsidRPr="00815964">
        <w:rPr>
          <w:rFonts w:cs="Arial"/>
          <w:color w:val="000000"/>
          <w:sz w:val="24"/>
          <w:szCs w:val="24"/>
        </w:rPr>
        <w:t>En 1935, Nora Stalle, pilote émérite, fait équipe avec son nouveau mécanicien, Théo Norville, un homme déluré aux idées libertaires et aux tendances alcooliques. Leur employeur, Air Zénith, leur confie une mission spectaculaire : effectuer un raid aérien vers l'Extrême-Orien</w:t>
      </w:r>
      <w:r w:rsidRPr="00815964">
        <w:rPr>
          <w:rFonts w:cs="Arial"/>
          <w:color w:val="000000"/>
        </w:rPr>
        <w:t>t.</w:t>
      </w:r>
    </w:p>
    <w:p w:rsidR="009D76B4" w:rsidRDefault="009D76B4" w:rsidP="00CF6813">
      <w:pPr>
        <w:spacing w:after="0"/>
        <w:jc w:val="both"/>
        <w:rPr>
          <w:rFonts w:ascii="Arial" w:hAnsi="Arial" w:cs="Arial"/>
          <w:color w:val="000000"/>
        </w:rPr>
      </w:pPr>
    </w:p>
    <w:p w:rsidR="009D76B4" w:rsidRDefault="009D76B4" w:rsidP="00CF6813">
      <w:pPr>
        <w:spacing w:after="0"/>
        <w:jc w:val="both"/>
        <w:rPr>
          <w:rFonts w:ascii="Arial" w:hAnsi="Arial" w:cs="Arial"/>
          <w:color w:val="000000"/>
        </w:rPr>
      </w:pPr>
    </w:p>
    <w:p w:rsidR="00815964" w:rsidRPr="009D76B4" w:rsidRDefault="00815964" w:rsidP="00CF6813">
      <w:pPr>
        <w:spacing w:after="0"/>
        <w:jc w:val="both"/>
        <w:rPr>
          <w:rFonts w:ascii="Arial" w:hAnsi="Arial" w:cs="Arial"/>
          <w:color w:val="000000"/>
        </w:rPr>
      </w:pPr>
    </w:p>
    <w:p w:rsidR="00D17CFD" w:rsidRDefault="008D25C6" w:rsidP="00CF6813">
      <w:pPr>
        <w:spacing w:after="0"/>
        <w:jc w:val="both"/>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703296" behindDoc="0" locked="0" layoutInCell="1" allowOverlap="1" wp14:anchorId="40EE2F6B" wp14:editId="0C9DFC9B">
                <wp:simplePos x="0" y="0"/>
                <wp:positionH relativeFrom="margin">
                  <wp:align>left</wp:align>
                </wp:positionH>
                <wp:positionV relativeFrom="paragraph">
                  <wp:posOffset>-635</wp:posOffset>
                </wp:positionV>
                <wp:extent cx="1706824" cy="0"/>
                <wp:effectExtent l="0" t="0" r="27305" b="19050"/>
                <wp:wrapNone/>
                <wp:docPr id="192" name="Connecteur droit 19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B7261B" id="Connecteur droit 192" o:spid="_x0000_s1026" style="position:absolute;flip:y;z-index:251703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Pi6kjq/AQAAzwMAAA4AAAAAAAAAAAAAAAAALgIAAGRy&#10;cy9lMm9Eb2MueG1sUEsBAi0AFAAGAAgAAAAhAL2nlbXaAAAABAEAAA8AAAAAAAAAAAAAAAAAGQQA&#10;AGRycy9kb3ducmV2LnhtbFBLBQYAAAAABAAEAPMAAAAgBQAAAAA=&#10;" strokecolor="#5b9bd5 [3204]" strokeweight=".5pt">
                <v:stroke joinstyle="miter"/>
                <w10:wrap anchorx="margin"/>
              </v:line>
            </w:pict>
          </mc:Fallback>
        </mc:AlternateContent>
      </w:r>
    </w:p>
    <w:p w:rsidR="00631ADA" w:rsidRDefault="00631ADA" w:rsidP="008D25C6">
      <w:pPr>
        <w:spacing w:after="0"/>
        <w:rPr>
          <w:color w:val="000000"/>
        </w:rPr>
      </w:pPr>
      <w:r>
        <w:rPr>
          <w:noProof/>
          <w:lang w:eastAsia="fr-CA"/>
        </w:rPr>
        <w:drawing>
          <wp:anchor distT="0" distB="0" distL="114300" distR="114300" simplePos="0" relativeHeight="251701248" behindDoc="1" locked="0" layoutInCell="1" allowOverlap="1" wp14:anchorId="23F08CE5" wp14:editId="5E59E4B6">
            <wp:simplePos x="0" y="0"/>
            <wp:positionH relativeFrom="column">
              <wp:posOffset>41910</wp:posOffset>
            </wp:positionH>
            <wp:positionV relativeFrom="paragraph">
              <wp:posOffset>34290</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41" name="Image 41" descr="https://decitre.di-static.com/img/200x303/Etienne-borgers-l-aviatrice-tome-2-aventures-orientales/9782888907466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s://decitre.di-static.com/img/200x303/Etienne-borgers-l-aviatrice-tome-2-aventures-orientales/9782888907466F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AE6899" w:rsidRPr="00815964" w:rsidRDefault="00AE6899" w:rsidP="00AE6899">
      <w:pPr>
        <w:spacing w:after="0"/>
        <w:jc w:val="both"/>
        <w:rPr>
          <w:rFonts w:cs="Arial"/>
          <w:color w:val="000000"/>
        </w:rPr>
      </w:pPr>
      <w:r w:rsidRPr="00815964">
        <w:rPr>
          <w:rFonts w:cs="Arial"/>
          <w:b/>
          <w:i/>
          <w:color w:val="000000"/>
        </w:rPr>
        <w:t>L’Aviatrice. T.2: Aventures orientales</w:t>
      </w:r>
      <w:r w:rsidRPr="00815964">
        <w:rPr>
          <w:rFonts w:cs="Arial"/>
          <w:color w:val="000000"/>
        </w:rPr>
        <w:t xml:space="preserve"> / scénario, Borgers ; dessin, Di Sano, Walthéry. </w:t>
      </w:r>
      <w:r w:rsidR="00B904CC" w:rsidRPr="00815964">
        <w:rPr>
          <w:rFonts w:cs="Arial"/>
          <w:color w:val="000000"/>
        </w:rPr>
        <w:t>Paquet, 2016</w:t>
      </w:r>
      <w:r w:rsidRPr="00815964">
        <w:rPr>
          <w:rFonts w:cs="Arial"/>
          <w:color w:val="000000"/>
        </w:rPr>
        <w:t>, coll. Cockpit.</w:t>
      </w:r>
    </w:p>
    <w:p w:rsidR="008D25C6" w:rsidRPr="00815964" w:rsidRDefault="008D25C6" w:rsidP="00AE6899">
      <w:pPr>
        <w:spacing w:after="0"/>
        <w:jc w:val="both"/>
        <w:rPr>
          <w:rFonts w:cs="Arial"/>
          <w:color w:val="000000"/>
        </w:rPr>
      </w:pPr>
    </w:p>
    <w:p w:rsidR="00AE6899" w:rsidRPr="00815964" w:rsidRDefault="00CA3B51" w:rsidP="00AE6899">
      <w:pPr>
        <w:spacing w:after="0"/>
        <w:jc w:val="both"/>
        <w:rPr>
          <w:rFonts w:cs="Arial"/>
          <w:color w:val="000000"/>
          <w:sz w:val="24"/>
          <w:szCs w:val="24"/>
        </w:rPr>
      </w:pPr>
      <w:r w:rsidRPr="00815964">
        <w:rPr>
          <w:rFonts w:cs="Arial"/>
          <w:b/>
          <w:noProof/>
          <w:sz w:val="24"/>
          <w:szCs w:val="24"/>
          <w:lang w:eastAsia="fr-CA"/>
        </w:rPr>
        <mc:AlternateContent>
          <mc:Choice Requires="wps">
            <w:drawing>
              <wp:anchor distT="0" distB="0" distL="114300" distR="114300" simplePos="0" relativeHeight="251674624" behindDoc="0" locked="0" layoutInCell="1" allowOverlap="1" wp14:anchorId="5359FB3C" wp14:editId="3E0815EC">
                <wp:simplePos x="0" y="0"/>
                <wp:positionH relativeFrom="column">
                  <wp:posOffset>3271120</wp:posOffset>
                </wp:positionH>
                <wp:positionV relativeFrom="page">
                  <wp:posOffset>4468453</wp:posOffset>
                </wp:positionV>
                <wp:extent cx="6479540" cy="305435"/>
                <wp:effectExtent l="952" t="0" r="17463" b="17462"/>
                <wp:wrapNone/>
                <wp:docPr id="60" name="Zone de texte 60"/>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BC7BDF">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BC7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9FB3C" id="Zone de texte 60" o:spid="_x0000_s1029" style="position:absolute;left:0;text-align:left;margin-left:257.55pt;margin-top:351.85pt;width:510.2pt;height:24.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" fillcolor="#ffe599 [1303]" strokecolor="#5b9bd5" strokeweight="1pt">
                <v:textbox>
                  <w:txbxContent>
                    <w:p w:rsidR="007347C9" w:rsidRDefault="007347C9" w:rsidP="00BC7BDF">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BC7BDF"/>
                  </w:txbxContent>
                </v:textbox>
                <w10:wrap anchory="page"/>
              </v:roundrect>
            </w:pict>
          </mc:Fallback>
        </mc:AlternateContent>
      </w:r>
      <w:r w:rsidR="00AE6899" w:rsidRPr="00815964">
        <w:rPr>
          <w:rFonts w:cs="Arial"/>
          <w:color w:val="000000"/>
          <w:sz w:val="24"/>
          <w:szCs w:val="24"/>
        </w:rPr>
        <w:t xml:space="preserve">Nora Stalle et Théo Norville sont faits prisonniers par une bande de rebelles kazakhs lors d'un raid aérien vers l'Extrême-Orient. L'aviation russe leur permettra de s'échapper, mais le danger est </w:t>
      </w:r>
      <w:r w:rsidR="009D3742" w:rsidRPr="00815964">
        <w:rPr>
          <w:rFonts w:cs="Arial"/>
          <w:color w:val="000000"/>
          <w:sz w:val="24"/>
          <w:szCs w:val="24"/>
        </w:rPr>
        <w:t>toujours présent. Dernier volume.</w:t>
      </w:r>
    </w:p>
    <w:p w:rsidR="001F4863" w:rsidRDefault="001F4863" w:rsidP="00CF6813">
      <w:pPr>
        <w:spacing w:after="0"/>
        <w:jc w:val="both"/>
        <w:rPr>
          <w:color w:val="000000"/>
        </w:rPr>
      </w:pPr>
    </w:p>
    <w:p w:rsidR="001F4863" w:rsidRDefault="001F4863" w:rsidP="00CF6813">
      <w:pPr>
        <w:spacing w:after="0"/>
        <w:jc w:val="both"/>
        <w:rPr>
          <w:color w:val="000000"/>
        </w:rPr>
      </w:pPr>
    </w:p>
    <w:p w:rsidR="00912026" w:rsidRDefault="001F4863" w:rsidP="00CF6813">
      <w:pPr>
        <w:spacing w:after="0"/>
        <w:jc w:val="both"/>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705344" behindDoc="0" locked="0" layoutInCell="1" allowOverlap="1" wp14:anchorId="7FC0939A" wp14:editId="19EB88F0">
                <wp:simplePos x="0" y="0"/>
                <wp:positionH relativeFrom="margin">
                  <wp:posOffset>0</wp:posOffset>
                </wp:positionH>
                <wp:positionV relativeFrom="paragraph">
                  <wp:posOffset>0</wp:posOffset>
                </wp:positionV>
                <wp:extent cx="1706824" cy="0"/>
                <wp:effectExtent l="0" t="0" r="27305" b="19050"/>
                <wp:wrapNone/>
                <wp:docPr id="195" name="Connecteur droit 195"/>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1BECE7" id="Connecteur droit 195" o:spid="_x0000_s1026" style="position:absolute;flip:y;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AkN4Su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912026" w:rsidRDefault="00912026" w:rsidP="00B7715B">
      <w:pPr>
        <w:spacing w:after="0"/>
        <w:rPr>
          <w:color w:val="000000"/>
        </w:rPr>
      </w:pPr>
      <w:r>
        <w:rPr>
          <w:noProof/>
          <w:lang w:eastAsia="fr-CA"/>
        </w:rPr>
        <w:drawing>
          <wp:anchor distT="0" distB="0" distL="114300" distR="114300" simplePos="0" relativeHeight="251706368" behindDoc="1" locked="0" layoutInCell="1" allowOverlap="1" wp14:anchorId="61E2B703" wp14:editId="5193C621">
            <wp:simplePos x="0" y="0"/>
            <wp:positionH relativeFrom="column">
              <wp:posOffset>35284</wp:posOffset>
            </wp:positionH>
            <wp:positionV relativeFrom="paragraph">
              <wp:posOffset>34759</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4" name="Image 34" descr="http://bdi.dlpdomain.com/album/9782205073805-cou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bdi.dlpdomain.com/album/9782205073805-cou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912026" w:rsidRPr="00815964" w:rsidRDefault="00912026" w:rsidP="00CF6813">
      <w:pPr>
        <w:spacing w:after="0"/>
        <w:jc w:val="both"/>
        <w:rPr>
          <w:rFonts w:cs="Arial"/>
          <w:color w:val="000000"/>
        </w:rPr>
      </w:pPr>
      <w:r w:rsidRPr="00815964">
        <w:rPr>
          <w:rFonts w:cs="Arial"/>
          <w:b/>
          <w:i/>
          <w:color w:val="000000"/>
        </w:rPr>
        <w:t>L’Aviateur</w:t>
      </w:r>
      <w:r w:rsidRPr="00815964">
        <w:rPr>
          <w:rFonts w:cs="Arial"/>
          <w:color w:val="000000"/>
        </w:rPr>
        <w:t xml:space="preserve">. </w:t>
      </w:r>
      <w:r w:rsidRPr="00815964">
        <w:rPr>
          <w:rFonts w:cs="Arial"/>
          <w:b/>
          <w:i/>
          <w:color w:val="000000"/>
        </w:rPr>
        <w:t>Vol.1, L’envol</w:t>
      </w:r>
      <w:r w:rsidRPr="00815964">
        <w:rPr>
          <w:rFonts w:cs="Arial"/>
          <w:color w:val="000000"/>
        </w:rPr>
        <w:t xml:space="preserve"> / scénariste Kraehn, dessinateurs  Arnoux &amp; Millien, couleur Patricia Jambers. Dargaud, 2016</w:t>
      </w:r>
      <w:r w:rsidR="00C007FA" w:rsidRPr="00815964">
        <w:rPr>
          <w:rFonts w:cs="Arial"/>
          <w:color w:val="000000"/>
        </w:rPr>
        <w:t>.</w:t>
      </w:r>
    </w:p>
    <w:p w:rsidR="00B7715B" w:rsidRPr="00815964" w:rsidRDefault="00B7715B" w:rsidP="00CF6813">
      <w:pPr>
        <w:spacing w:after="0"/>
        <w:jc w:val="both"/>
        <w:rPr>
          <w:rFonts w:cs="Arial"/>
          <w:color w:val="000000"/>
        </w:rPr>
      </w:pPr>
    </w:p>
    <w:p w:rsidR="00912026" w:rsidRPr="00B7715B" w:rsidRDefault="00912026" w:rsidP="00CF6813">
      <w:pPr>
        <w:spacing w:after="0"/>
        <w:jc w:val="both"/>
        <w:rPr>
          <w:rFonts w:ascii="Arial" w:hAnsi="Arial" w:cs="Arial"/>
          <w:color w:val="000000"/>
          <w:sz w:val="24"/>
          <w:szCs w:val="24"/>
          <w:shd w:val="clear" w:color="auto" w:fill="FFFFFF"/>
        </w:rPr>
      </w:pPr>
      <w:r w:rsidRPr="00815964">
        <w:rPr>
          <w:rFonts w:cs="Arial"/>
          <w:color w:val="000000"/>
          <w:sz w:val="24"/>
          <w:szCs w:val="24"/>
        </w:rPr>
        <w:t>Une série évoquant les débuts de l'aviation. Sud-est de l'Afrique, durant la Première Guerre mondiale. Un pasteur allemand rend visite aux autres colons en se déplaçant en avion, accompagné de son fils Josef qu'il initie au pilotage. Un jour, après une dispute, celui-ci s'enfuit à bord de l'avion et se retrouve au milieu du conflit.</w:t>
      </w:r>
    </w:p>
    <w:p w:rsidR="008C7F05" w:rsidRPr="00912026" w:rsidRDefault="008C7F05" w:rsidP="00CF6813">
      <w:pPr>
        <w:spacing w:after="0"/>
        <w:jc w:val="both"/>
        <w:rPr>
          <w:rFonts w:cs="Arial"/>
          <w:color w:val="000000"/>
          <w:shd w:val="clear" w:color="auto" w:fill="FFFFFF"/>
        </w:rPr>
      </w:pPr>
    </w:p>
    <w:p w:rsidR="00417B95" w:rsidRDefault="00417B95" w:rsidP="00CF6813">
      <w:pPr>
        <w:spacing w:after="0"/>
        <w:jc w:val="both"/>
        <w:rPr>
          <w:rFonts w:ascii="Arial" w:hAnsi="Arial" w:cs="Arial"/>
          <w:color w:val="000000"/>
        </w:rPr>
      </w:pPr>
    </w:p>
    <w:p w:rsidR="00815964" w:rsidRPr="00417B95" w:rsidRDefault="00815964" w:rsidP="00CF6813">
      <w:pPr>
        <w:spacing w:after="0"/>
        <w:jc w:val="both"/>
        <w:rPr>
          <w:rFonts w:ascii="Arial" w:hAnsi="Arial" w:cs="Arial"/>
          <w:color w:val="000000"/>
        </w:rPr>
      </w:pPr>
      <w:r>
        <w:rPr>
          <w:rFonts w:ascii="Arial" w:hAnsi="Arial" w:cs="Arial"/>
          <w:noProof/>
          <w:color w:val="000000"/>
          <w:sz w:val="24"/>
          <w:szCs w:val="24"/>
          <w:lang w:eastAsia="fr-CA"/>
        </w:rPr>
        <mc:AlternateContent>
          <mc:Choice Requires="wps">
            <w:drawing>
              <wp:anchor distT="0" distB="0" distL="114300" distR="114300" simplePos="0" relativeHeight="251727872" behindDoc="0" locked="0" layoutInCell="1" allowOverlap="1" wp14:anchorId="1070543B" wp14:editId="405C1461">
                <wp:simplePos x="0" y="0"/>
                <wp:positionH relativeFrom="column">
                  <wp:posOffset>0</wp:posOffset>
                </wp:positionH>
                <wp:positionV relativeFrom="paragraph">
                  <wp:posOffset>0</wp:posOffset>
                </wp:positionV>
                <wp:extent cx="1706824" cy="0"/>
                <wp:effectExtent l="0" t="0" r="27305" b="19050"/>
                <wp:wrapNone/>
                <wp:docPr id="200" name="Connecteur droit 200"/>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1253E8" id="Connecteur droit 200" o:spid="_x0000_s1026" style="position:absolute;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CEQAEXvwEAAM8DAAAOAAAAAAAAAAAAAAAAAC4CAABkcnMv&#10;ZTJvRG9jLnhtbFBLAQItABQABgAIAAAAIQBvE2AI2AAAAAIBAAAPAAAAAAAAAAAAAAAAABkEAABk&#10;cnMvZG93bnJldi54bWxQSwUGAAAAAAQABADzAAAAHgUAAAAA&#10;" strokecolor="#5b9bd5 [3204]" strokeweight=".5pt">
                <v:stroke joinstyle="miter"/>
              </v:line>
            </w:pict>
          </mc:Fallback>
        </mc:AlternateContent>
      </w:r>
    </w:p>
    <w:p w:rsidR="0028212F" w:rsidRDefault="008C7F05" w:rsidP="00B7715B">
      <w:pPr>
        <w:spacing w:after="0"/>
        <w:rPr>
          <w:rFonts w:ascii="Arial" w:hAnsi="Arial" w:cs="Arial"/>
          <w:color w:val="000000"/>
        </w:rPr>
      </w:pPr>
      <w:r>
        <w:rPr>
          <w:noProof/>
          <w:lang w:eastAsia="fr-CA"/>
        </w:rPr>
        <w:drawing>
          <wp:anchor distT="0" distB="0" distL="114300" distR="114300" simplePos="0" relativeHeight="251707392" behindDoc="1" locked="0" layoutInCell="1" allowOverlap="1">
            <wp:simplePos x="0" y="0"/>
            <wp:positionH relativeFrom="column">
              <wp:posOffset>35284</wp:posOffset>
            </wp:positionH>
            <wp:positionV relativeFrom="paragraph">
              <wp:posOffset>38459</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8" name="Image 28" descr="https://decitre.di-static.com/img/200x303/olier-les-godillots-tome-3-le-vol-du-goeland/9782818925508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decitre.di-static.com/img/200x303/olier-les-godillots-tome-3-le-vol-du-goeland/9782818925508FS.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8C7F05" w:rsidRPr="00532561" w:rsidRDefault="008C7F05" w:rsidP="008C7F05">
      <w:pPr>
        <w:spacing w:after="0" w:line="240" w:lineRule="auto"/>
        <w:jc w:val="both"/>
        <w:rPr>
          <w:rFonts w:eastAsia="Times New Roman" w:cs="Arial"/>
          <w:lang w:eastAsia="fr-CA"/>
        </w:rPr>
      </w:pPr>
      <w:r w:rsidRPr="008C7F05">
        <w:rPr>
          <w:rFonts w:ascii="Times New Roman" w:eastAsia="Times New Roman" w:hAnsi="Times New Roman" w:cs="Times New Roman"/>
          <w:sz w:val="24"/>
          <w:szCs w:val="24"/>
          <w:lang w:eastAsia="fr-CA"/>
        </w:rPr>
        <w:br/>
      </w:r>
      <w:r w:rsidRPr="00532561">
        <w:rPr>
          <w:rFonts w:eastAsia="Times New Roman" w:cs="Arial"/>
          <w:b/>
          <w:i/>
          <w:lang w:eastAsia="fr-CA"/>
        </w:rPr>
        <w:t>Les Godillots. V.3, Le Vol du Goéland</w:t>
      </w:r>
      <w:r w:rsidRPr="00532561">
        <w:rPr>
          <w:rFonts w:eastAsia="Times New Roman" w:cs="Arial"/>
          <w:lang w:eastAsia="fr-CA"/>
        </w:rPr>
        <w:t xml:space="preserve"> / Olier; Marko.- Bamboo, 2014.</w:t>
      </w:r>
    </w:p>
    <w:p w:rsidR="00B7715B" w:rsidRPr="00532561" w:rsidRDefault="00B7715B" w:rsidP="008C7F05">
      <w:pPr>
        <w:spacing w:after="0" w:line="240" w:lineRule="auto"/>
        <w:jc w:val="both"/>
        <w:rPr>
          <w:rFonts w:eastAsia="Times New Roman" w:cs="Arial"/>
          <w:sz w:val="24"/>
          <w:szCs w:val="24"/>
          <w:lang w:eastAsia="fr-CA"/>
        </w:rPr>
      </w:pPr>
    </w:p>
    <w:p w:rsidR="008C7F05" w:rsidRPr="00532561" w:rsidRDefault="008C7F05" w:rsidP="008C7F05">
      <w:pPr>
        <w:spacing w:after="0" w:line="240" w:lineRule="auto"/>
        <w:jc w:val="both"/>
        <w:rPr>
          <w:rFonts w:eastAsia="Times New Roman" w:cs="Arial"/>
          <w:sz w:val="24"/>
          <w:szCs w:val="24"/>
          <w:lang w:eastAsia="fr-CA"/>
        </w:rPr>
      </w:pPr>
      <w:r w:rsidRPr="00532561">
        <w:rPr>
          <w:rFonts w:eastAsia="Times New Roman" w:cs="Arial"/>
          <w:sz w:val="24"/>
          <w:szCs w:val="24"/>
          <w:lang w:eastAsia="fr-CA"/>
        </w:rPr>
        <w:t>Été 1918. Cantonnés sur un terrain d'aviation, les Godillots rencontrent l'idole de Bichette, le pilote Alphonse d'Esterrat. Alors qu'Alphonse décolle pour attaquer les avions prussiens, Bichette se retrouve par inadvertance à la place du mitrailleur.</w:t>
      </w:r>
    </w:p>
    <w:p w:rsidR="005D7F28" w:rsidRPr="00532561" w:rsidRDefault="005D7F28" w:rsidP="008C7F05">
      <w:pPr>
        <w:spacing w:after="0" w:line="240" w:lineRule="auto"/>
        <w:jc w:val="both"/>
        <w:rPr>
          <w:rFonts w:eastAsia="Times New Roman" w:cs="Times New Roman"/>
          <w:sz w:val="24"/>
          <w:szCs w:val="24"/>
          <w:lang w:eastAsia="fr-CA"/>
        </w:rPr>
      </w:pPr>
    </w:p>
    <w:p w:rsidR="00B7715B" w:rsidRDefault="00B7715B" w:rsidP="004B571C">
      <w:pPr>
        <w:spacing w:after="0" w:line="240" w:lineRule="auto"/>
        <w:jc w:val="center"/>
        <w:rPr>
          <w:noProof/>
          <w:lang w:eastAsia="fr-CA"/>
        </w:rPr>
      </w:pPr>
    </w:p>
    <w:p w:rsidR="00B7715B" w:rsidRDefault="00B7715B" w:rsidP="004B571C">
      <w:pPr>
        <w:spacing w:after="0" w:line="240" w:lineRule="auto"/>
        <w:jc w:val="center"/>
        <w:rPr>
          <w:noProof/>
          <w:lang w:eastAsia="fr-CA"/>
        </w:rPr>
      </w:pPr>
    </w:p>
    <w:p w:rsidR="005D7F28" w:rsidRDefault="005D7F28" w:rsidP="00B7715B">
      <w:pPr>
        <w:spacing w:after="0" w:line="240" w:lineRule="auto"/>
        <w:rPr>
          <w:rFonts w:ascii="Times New Roman" w:eastAsia="Times New Roman" w:hAnsi="Times New Roman" w:cs="Times New Roman"/>
          <w:sz w:val="24"/>
          <w:szCs w:val="24"/>
          <w:lang w:eastAsia="fr-CA"/>
        </w:rPr>
      </w:pPr>
      <w:r>
        <w:rPr>
          <w:noProof/>
          <w:lang w:eastAsia="fr-CA"/>
        </w:rPr>
        <w:drawing>
          <wp:anchor distT="0" distB="0" distL="114300" distR="114300" simplePos="0" relativeHeight="251710464" behindDoc="1" locked="0" layoutInCell="1" allowOverlap="1">
            <wp:simplePos x="0" y="0"/>
            <wp:positionH relativeFrom="column">
              <wp:posOffset>35284</wp:posOffset>
            </wp:positionH>
            <wp:positionV relativeFrom="paragraph">
              <wp:posOffset>45333</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43" name="Image 43" descr="http://www.renaud-bray.com/ImagesEditeurs/PG/1450/1450479-g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www.renaud-bray.com/ImagesEditeurs/PG/1450/1450479-g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5D7F28" w:rsidRPr="00815964" w:rsidRDefault="005D7F28" w:rsidP="00B7715B">
      <w:pPr>
        <w:spacing w:after="0" w:line="240" w:lineRule="auto"/>
        <w:rPr>
          <w:rFonts w:eastAsia="Times New Roman" w:cs="Arial"/>
          <w:lang w:eastAsia="fr-CA"/>
        </w:rPr>
      </w:pPr>
      <w:r w:rsidRPr="00815964">
        <w:rPr>
          <w:rFonts w:eastAsia="Times New Roman" w:cs="Arial"/>
          <w:b/>
          <w:i/>
          <w:lang w:eastAsia="fr-CA"/>
        </w:rPr>
        <w:t>Combat : air, terre, mer. L’Aéronavale américaine au Vietnam. Vol.2, Le Tonkin gulf yacht club</w:t>
      </w:r>
      <w:r w:rsidRPr="00815964">
        <w:rPr>
          <w:rFonts w:eastAsia="Times New Roman" w:cs="Arial"/>
          <w:lang w:eastAsia="fr-CA"/>
        </w:rPr>
        <w:t xml:space="preserve"> / Samuel Prétat. Éditions Zéphir</w:t>
      </w:r>
      <w:r w:rsidR="00C8337A" w:rsidRPr="00815964">
        <w:rPr>
          <w:rFonts w:eastAsia="Times New Roman" w:cs="Arial"/>
          <w:lang w:eastAsia="fr-CA"/>
        </w:rPr>
        <w:t xml:space="preserve"> BD</w:t>
      </w:r>
      <w:r w:rsidRPr="00815964">
        <w:rPr>
          <w:rFonts w:eastAsia="Times New Roman" w:cs="Arial"/>
          <w:lang w:eastAsia="fr-CA"/>
        </w:rPr>
        <w:t>, 2012.</w:t>
      </w:r>
    </w:p>
    <w:p w:rsidR="00B7715B" w:rsidRPr="00815964" w:rsidRDefault="00B7715B" w:rsidP="008C7F05">
      <w:pPr>
        <w:spacing w:after="0" w:line="240" w:lineRule="auto"/>
        <w:jc w:val="both"/>
        <w:rPr>
          <w:rFonts w:eastAsia="Times New Roman" w:cs="Arial"/>
          <w:lang w:eastAsia="fr-CA"/>
        </w:rPr>
      </w:pPr>
    </w:p>
    <w:p w:rsidR="005D7F28" w:rsidRPr="00815964" w:rsidRDefault="005D7F28" w:rsidP="008C7F05">
      <w:pPr>
        <w:spacing w:after="0" w:line="240" w:lineRule="auto"/>
        <w:jc w:val="both"/>
        <w:rPr>
          <w:rFonts w:eastAsia="Times New Roman" w:cs="Arial"/>
          <w:sz w:val="24"/>
          <w:szCs w:val="24"/>
          <w:lang w:eastAsia="fr-CA"/>
        </w:rPr>
      </w:pPr>
      <w:r w:rsidRPr="00815964">
        <w:rPr>
          <w:rFonts w:cs="Arial"/>
          <w:color w:val="000000"/>
          <w:sz w:val="24"/>
          <w:szCs w:val="24"/>
        </w:rPr>
        <w:t>Evolution de l'US Navy de la Seconde Guerre mondiale à la guerre du Vietnam, études du porte-avions Constellation et du chasseur MacDonnell F-4 Phantom, deux instruments de la puissance aéronavale américaine.</w:t>
      </w:r>
    </w:p>
    <w:p w:rsidR="005D7F28" w:rsidRDefault="005D7F28" w:rsidP="008C7F05">
      <w:pPr>
        <w:spacing w:after="0" w:line="240" w:lineRule="auto"/>
        <w:jc w:val="both"/>
        <w:rPr>
          <w:rFonts w:ascii="Times New Roman" w:eastAsia="Times New Roman" w:hAnsi="Times New Roman" w:cs="Times New Roman"/>
          <w:sz w:val="24"/>
          <w:szCs w:val="24"/>
          <w:lang w:eastAsia="fr-CA"/>
        </w:rPr>
      </w:pPr>
    </w:p>
    <w:p w:rsidR="00B7715B" w:rsidRDefault="00B7715B" w:rsidP="008C7F05">
      <w:pPr>
        <w:spacing w:after="0" w:line="240" w:lineRule="auto"/>
        <w:jc w:val="both"/>
        <w:rPr>
          <w:rFonts w:ascii="Times New Roman" w:eastAsia="Times New Roman" w:hAnsi="Times New Roman" w:cs="Times New Roman"/>
          <w:sz w:val="24"/>
          <w:szCs w:val="24"/>
          <w:lang w:eastAsia="fr-CA"/>
        </w:rPr>
      </w:pPr>
    </w:p>
    <w:p w:rsidR="00B7715B" w:rsidRDefault="00B7715B" w:rsidP="008C7F05">
      <w:pPr>
        <w:spacing w:after="0" w:line="240" w:lineRule="auto"/>
        <w:jc w:val="both"/>
        <w:rPr>
          <w:rFonts w:ascii="Times New Roman" w:eastAsia="Times New Roman" w:hAnsi="Times New Roman" w:cs="Times New Roman"/>
          <w:sz w:val="24"/>
          <w:szCs w:val="24"/>
          <w:lang w:eastAsia="fr-CA"/>
        </w:rPr>
      </w:pPr>
    </w:p>
    <w:p w:rsidR="00B7715B" w:rsidRDefault="00B7715B" w:rsidP="008C7F05">
      <w:pPr>
        <w:spacing w:after="0" w:line="240" w:lineRule="auto"/>
        <w:jc w:val="both"/>
        <w:rPr>
          <w:rFonts w:ascii="Times New Roman" w:eastAsia="Times New Roman" w:hAnsi="Times New Roman" w:cs="Times New Roman"/>
          <w:sz w:val="24"/>
          <w:szCs w:val="24"/>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713536" behindDoc="0" locked="0" layoutInCell="1" allowOverlap="1" wp14:anchorId="420A2F46" wp14:editId="1BC4721A">
                <wp:simplePos x="0" y="0"/>
                <wp:positionH relativeFrom="margin">
                  <wp:align>left</wp:align>
                </wp:positionH>
                <wp:positionV relativeFrom="paragraph">
                  <wp:posOffset>-635</wp:posOffset>
                </wp:positionV>
                <wp:extent cx="1706824" cy="0"/>
                <wp:effectExtent l="0" t="0" r="27305" b="19050"/>
                <wp:wrapNone/>
                <wp:docPr id="201" name="Connecteur droit 201"/>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641037" id="Connecteur droit 201" o:spid="_x0000_s1026" style="position:absolute;flip:y;z-index:251713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" strokecolor="#5b9bd5 [3204]" strokeweight=".5pt">
                <v:stroke joinstyle="miter"/>
                <w10:wrap anchorx="margin"/>
              </v:line>
            </w:pict>
          </mc:Fallback>
        </mc:AlternateContent>
      </w:r>
    </w:p>
    <w:p w:rsidR="007D1C61" w:rsidRPr="00815964" w:rsidRDefault="001611DF" w:rsidP="00B7715B">
      <w:pPr>
        <w:spacing w:after="0" w:line="240" w:lineRule="auto"/>
        <w:rPr>
          <w:rFonts w:eastAsia="Times New Roman" w:cs="Arial"/>
          <w:lang w:eastAsia="fr-CA"/>
        </w:rPr>
      </w:pPr>
      <w:r w:rsidRPr="00815964">
        <w:rPr>
          <w:noProof/>
          <w:lang w:eastAsia="fr-CA"/>
        </w:rPr>
        <w:drawing>
          <wp:anchor distT="0" distB="0" distL="114300" distR="114300" simplePos="0" relativeHeight="251711488" behindDoc="1" locked="0" layoutInCell="1" allowOverlap="1" wp14:anchorId="5A5A0D2F" wp14:editId="4BB8B7B0">
            <wp:simplePos x="0" y="0"/>
            <wp:positionH relativeFrom="column">
              <wp:posOffset>35284</wp:posOffset>
            </wp:positionH>
            <wp:positionV relativeFrom="paragraph">
              <wp:posOffset>40115</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44" name="Image 44" descr="https://decitre.di-static.com/img/200x303/samuel-pretat-combat-air-tome-3-l-aeronavale-americaine-au-vietnam/9782361181185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s://decitre.di-static.com/img/200x303/samuel-pretat-combat-air-tome-3-l-aeronavale-americaine-au-vietnam/9782361181185F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00147EDC" w:rsidRPr="00815964">
        <w:rPr>
          <w:rFonts w:eastAsia="Times New Roman" w:cs="Arial"/>
          <w:b/>
          <w:i/>
          <w:lang w:eastAsia="fr-CA"/>
        </w:rPr>
        <w:t>Combat : air, terre, mer. L’Aéronavale américaine au Vietnam. Vol.3, Le Tonkin gulf yacht club</w:t>
      </w:r>
      <w:r w:rsidR="00147EDC" w:rsidRPr="00815964">
        <w:rPr>
          <w:rFonts w:eastAsia="Times New Roman" w:cs="Arial"/>
          <w:lang w:eastAsia="fr-CA"/>
        </w:rPr>
        <w:t xml:space="preserve"> </w:t>
      </w:r>
      <w:r w:rsidR="00147EDC" w:rsidRPr="00815964">
        <w:rPr>
          <w:rFonts w:eastAsia="Times New Roman" w:cs="Arial"/>
          <w:b/>
          <w:i/>
          <w:lang w:eastAsia="fr-CA"/>
        </w:rPr>
        <w:t xml:space="preserve">2 </w:t>
      </w:r>
      <w:r w:rsidR="00147EDC" w:rsidRPr="00815964">
        <w:rPr>
          <w:rFonts w:eastAsia="Times New Roman" w:cs="Arial"/>
          <w:lang w:eastAsia="fr-CA"/>
        </w:rPr>
        <w:t xml:space="preserve">/ </w:t>
      </w:r>
      <w:r w:rsidR="00B603DC" w:rsidRPr="00815964">
        <w:rPr>
          <w:rFonts w:eastAsia="Times New Roman" w:cs="Arial"/>
          <w:lang w:eastAsia="fr-CA"/>
        </w:rPr>
        <w:t>Alexandrre Paringaux</w:t>
      </w:r>
      <w:r w:rsidR="00147EDC" w:rsidRPr="00815964">
        <w:rPr>
          <w:rFonts w:eastAsia="Times New Roman" w:cs="Arial"/>
          <w:lang w:eastAsia="fr-CA"/>
        </w:rPr>
        <w:t>. Éditions Zéphir BD, 2013.</w:t>
      </w:r>
    </w:p>
    <w:p w:rsidR="00B7715B" w:rsidRPr="00815964" w:rsidRDefault="00B7715B" w:rsidP="008C7F05">
      <w:pPr>
        <w:spacing w:after="0" w:line="240" w:lineRule="auto"/>
        <w:jc w:val="both"/>
        <w:rPr>
          <w:rFonts w:eastAsia="Times New Roman" w:cs="Arial"/>
          <w:sz w:val="24"/>
          <w:szCs w:val="24"/>
          <w:lang w:eastAsia="fr-CA"/>
        </w:rPr>
      </w:pPr>
    </w:p>
    <w:p w:rsidR="00147EDC" w:rsidRPr="00A75A96" w:rsidRDefault="00147EDC" w:rsidP="008C7F05">
      <w:pPr>
        <w:spacing w:after="0" w:line="240" w:lineRule="auto"/>
        <w:jc w:val="both"/>
        <w:rPr>
          <w:rFonts w:ascii="Arial" w:hAnsi="Arial" w:cs="Arial"/>
          <w:color w:val="000000"/>
          <w:sz w:val="24"/>
          <w:szCs w:val="24"/>
        </w:rPr>
      </w:pPr>
      <w:r w:rsidRPr="00815964">
        <w:rPr>
          <w:rFonts w:cs="Arial"/>
          <w:color w:val="000000"/>
          <w:sz w:val="24"/>
          <w:szCs w:val="24"/>
        </w:rPr>
        <w:t>Ce volume permet de suivre mois par mois, les opérations de l'aviation navale américaine entre 1966 et 1975 contre les forces communistes en Asie du Sud-Est. Alors que les lignes d'approvisionnement se tendent et que le rythme des opérations est de plus en plus soutenu, les pertes s'accumulent et l'Amérique perd confiance dans ses dirigeants.</w:t>
      </w:r>
    </w:p>
    <w:p w:rsidR="0013311E" w:rsidRDefault="0013311E" w:rsidP="008C7F05">
      <w:pPr>
        <w:spacing w:after="0" w:line="240" w:lineRule="auto"/>
        <w:jc w:val="both"/>
        <w:rPr>
          <w:color w:val="000000"/>
        </w:rPr>
      </w:pPr>
    </w:p>
    <w:p w:rsidR="00A75A96" w:rsidRDefault="00815964" w:rsidP="008C7F05">
      <w:pPr>
        <w:spacing w:after="0" w:line="240" w:lineRule="auto"/>
        <w:jc w:val="both"/>
        <w:rPr>
          <w:color w:val="000000"/>
        </w:rPr>
      </w:pPr>
      <w:r w:rsidRPr="00B7715B">
        <w:rPr>
          <w:rFonts w:ascii="Arial" w:hAnsi="Arial" w:cs="Arial"/>
          <w:noProof/>
          <w:color w:val="000000"/>
          <w:sz w:val="24"/>
          <w:szCs w:val="24"/>
          <w:lang w:eastAsia="fr-CA"/>
        </w:rPr>
        <mc:AlternateContent>
          <mc:Choice Requires="wps">
            <w:drawing>
              <wp:anchor distT="0" distB="0" distL="114300" distR="114300" simplePos="0" relativeHeight="251676672" behindDoc="0" locked="0" layoutInCell="1" allowOverlap="1" wp14:anchorId="63BDDF86" wp14:editId="06350F92">
                <wp:simplePos x="0" y="0"/>
                <wp:positionH relativeFrom="column">
                  <wp:posOffset>3272790</wp:posOffset>
                </wp:positionH>
                <wp:positionV relativeFrom="page">
                  <wp:posOffset>4505960</wp:posOffset>
                </wp:positionV>
                <wp:extent cx="6479540" cy="305435"/>
                <wp:effectExtent l="952" t="0" r="17463" b="17462"/>
                <wp:wrapNone/>
                <wp:docPr id="61" name="Zone de texte 61"/>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BC7BDF">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BC7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DDF86" id="Zone de texte 61" o:spid="_x0000_s1030" style="position:absolute;left:0;text-align:left;margin-left:257.7pt;margin-top:354.8pt;width:510.2pt;height:24.0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" fillcolor="#ffe599 [1303]" strokecolor="#5b9bd5" strokeweight="1pt">
                <v:textbox>
                  <w:txbxContent>
                    <w:p w:rsidR="007347C9" w:rsidRDefault="007347C9" w:rsidP="00BC7BDF">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BC7BDF"/>
                  </w:txbxContent>
                </v:textbox>
                <w10:wrap anchory="page"/>
              </v:roundrect>
            </w:pict>
          </mc:Fallback>
        </mc:AlternateContent>
      </w:r>
    </w:p>
    <w:p w:rsidR="00815964" w:rsidRDefault="00815964" w:rsidP="008C7F05">
      <w:pPr>
        <w:spacing w:after="0" w:line="240" w:lineRule="auto"/>
        <w:jc w:val="both"/>
        <w:rPr>
          <w:color w:val="000000"/>
        </w:rPr>
      </w:pPr>
    </w:p>
    <w:p w:rsidR="0013311E" w:rsidRDefault="00A75A96" w:rsidP="00A75A96">
      <w:pPr>
        <w:spacing w:after="0" w:line="240" w:lineRule="auto"/>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715584" behindDoc="0" locked="0" layoutInCell="1" allowOverlap="1" wp14:anchorId="3D4EEE54" wp14:editId="1819EFCC">
                <wp:simplePos x="0" y="0"/>
                <wp:positionH relativeFrom="margin">
                  <wp:posOffset>0</wp:posOffset>
                </wp:positionH>
                <wp:positionV relativeFrom="paragraph">
                  <wp:posOffset>0</wp:posOffset>
                </wp:positionV>
                <wp:extent cx="1706824" cy="0"/>
                <wp:effectExtent l="0" t="0" r="27305" b="19050"/>
                <wp:wrapNone/>
                <wp:docPr id="202" name="Connecteur droit 20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B7D611" id="Connecteur droit 202" o:spid="_x0000_s1026" style="position:absolute;flip:y;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IUZTu8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13311E" w:rsidRDefault="0013311E" w:rsidP="008C7F05">
      <w:pPr>
        <w:spacing w:after="0" w:line="240" w:lineRule="auto"/>
        <w:jc w:val="both"/>
        <w:rPr>
          <w:color w:val="000000"/>
        </w:rPr>
      </w:pPr>
      <w:r>
        <w:rPr>
          <w:noProof/>
          <w:lang w:eastAsia="fr-CA"/>
        </w:rPr>
        <w:drawing>
          <wp:anchor distT="0" distB="0" distL="114300" distR="114300" simplePos="0" relativeHeight="251716608" behindDoc="1" locked="0" layoutInCell="1" allowOverlap="1" wp14:anchorId="36113270" wp14:editId="4CC8B78C">
            <wp:simplePos x="0" y="0"/>
            <wp:positionH relativeFrom="column">
              <wp:posOffset>35024</wp:posOffset>
            </wp:positionH>
            <wp:positionV relativeFrom="paragraph">
              <wp:posOffset>31198</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7" name="Image 37" descr="https://decitre.di-static.com/img/200x303/frederic-marsaly-combat-air-tome-4-l-aeronavale-americaine-au-vietnam/9782361181628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frederic-marsaly-combat-air-tome-4-l-aeronavale-americaine-au-vietnam/9782361181628FS.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13311E" w:rsidRPr="00815964" w:rsidRDefault="0013311E" w:rsidP="00A75A96">
      <w:pPr>
        <w:spacing w:after="0" w:line="240" w:lineRule="auto"/>
        <w:rPr>
          <w:rFonts w:eastAsia="Times New Roman" w:cs="Arial"/>
          <w:lang w:eastAsia="fr-CA"/>
        </w:rPr>
      </w:pPr>
      <w:r w:rsidRPr="00815964">
        <w:rPr>
          <w:rFonts w:eastAsia="Times New Roman" w:cs="Arial"/>
          <w:b/>
          <w:i/>
          <w:lang w:eastAsia="fr-CA"/>
        </w:rPr>
        <w:t xml:space="preserve">Combat : air, terre, mer. L’Aéronavale américaine au Vietnam. Vol.4, F-8 Crusader, le maître des MIG / </w:t>
      </w:r>
      <w:r w:rsidRPr="00815964">
        <w:rPr>
          <w:rFonts w:eastAsia="Times New Roman" w:cs="Arial"/>
          <w:lang w:eastAsia="fr-CA"/>
        </w:rPr>
        <w:t>Alexandre Paringaux.</w:t>
      </w:r>
      <w:r w:rsidRPr="00815964">
        <w:rPr>
          <w:rFonts w:eastAsia="Times New Roman" w:cs="Arial"/>
          <w:b/>
          <w:i/>
          <w:lang w:eastAsia="fr-CA"/>
        </w:rPr>
        <w:t xml:space="preserve"> </w:t>
      </w:r>
      <w:r w:rsidRPr="00815964">
        <w:rPr>
          <w:rFonts w:eastAsia="Times New Roman" w:cs="Arial"/>
          <w:lang w:eastAsia="fr-CA"/>
        </w:rPr>
        <w:t>Éditions Zéphir BD, 2014.</w:t>
      </w:r>
    </w:p>
    <w:p w:rsidR="00A75A96" w:rsidRPr="00815964" w:rsidRDefault="00A75A96" w:rsidP="00A75A96">
      <w:pPr>
        <w:spacing w:after="0" w:line="240" w:lineRule="auto"/>
        <w:rPr>
          <w:rFonts w:eastAsia="Times New Roman" w:cs="Arial"/>
          <w:lang w:eastAsia="fr-CA"/>
        </w:rPr>
      </w:pPr>
    </w:p>
    <w:p w:rsidR="0013311E" w:rsidRPr="00815964" w:rsidRDefault="0013311E" w:rsidP="008C7F05">
      <w:pPr>
        <w:spacing w:after="0" w:line="240" w:lineRule="auto"/>
        <w:jc w:val="both"/>
        <w:rPr>
          <w:rFonts w:eastAsia="Times New Roman" w:cs="Arial"/>
          <w:b/>
          <w:i/>
          <w:sz w:val="24"/>
          <w:szCs w:val="24"/>
          <w:lang w:eastAsia="fr-CA"/>
        </w:rPr>
      </w:pPr>
      <w:r w:rsidRPr="00815964">
        <w:rPr>
          <w:rFonts w:cs="Arial"/>
          <w:color w:val="000000"/>
          <w:sz w:val="24"/>
          <w:szCs w:val="24"/>
        </w:rPr>
        <w:t>L'ouvrage retrace l'histoire du F-8 Crusader, de sa conception à son rôle dans la guerre du Vietnam. Dernier chasseur équipé de canons embarqué sur les porte-avions de l'US Navy, ils ont remporté les premières victoires face aux MIG-17 et MIG-21 de l'aviation nord-vietnamienne. Avec des témoignages de pilotes.</w:t>
      </w:r>
    </w:p>
    <w:p w:rsidR="00A75A96" w:rsidRDefault="00A75A96" w:rsidP="00A75A96">
      <w:pPr>
        <w:spacing w:after="0" w:line="240" w:lineRule="auto"/>
        <w:rPr>
          <w:noProof/>
          <w:lang w:eastAsia="fr-CA"/>
        </w:rPr>
      </w:pPr>
    </w:p>
    <w:p w:rsidR="00A75A96" w:rsidRDefault="00A75A96" w:rsidP="00A75A96">
      <w:pPr>
        <w:spacing w:after="0" w:line="240" w:lineRule="auto"/>
        <w:rPr>
          <w:noProof/>
          <w:lang w:eastAsia="fr-CA"/>
        </w:rPr>
      </w:pPr>
    </w:p>
    <w:p w:rsidR="00815964" w:rsidRDefault="00815964" w:rsidP="00A75A96">
      <w:pPr>
        <w:spacing w:after="0" w:line="240" w:lineRule="auto"/>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729920" behindDoc="0" locked="0" layoutInCell="1" allowOverlap="1" wp14:anchorId="6964EFC9" wp14:editId="604FD932">
                <wp:simplePos x="0" y="0"/>
                <wp:positionH relativeFrom="margin">
                  <wp:posOffset>0</wp:posOffset>
                </wp:positionH>
                <wp:positionV relativeFrom="paragraph">
                  <wp:posOffset>-635</wp:posOffset>
                </wp:positionV>
                <wp:extent cx="1706824" cy="0"/>
                <wp:effectExtent l="0" t="0" r="27305" b="19050"/>
                <wp:wrapNone/>
                <wp:docPr id="203" name="Connecteur droit 203"/>
                <wp:cNvGraphicFramePr/>
                <a:graphic xmlns:a="http://schemas.openxmlformats.org/drawingml/2006/main">
                  <a:graphicData uri="http://schemas.microsoft.com/office/word/2010/wordprocessingShape">
                    <wps:wsp>
                      <wps:cNvCnPr/>
                      <wps:spPr>
                        <a:xfrm flipV="1">
                          <a:off x="0" y="0"/>
                          <a:ext cx="1706824"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7662A88B" id="Connecteur droit 203" o:spid="_x0000_s1026" style="position:absolute;flip:y;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" strokecolor="#5b9bd5" strokeweight=".5pt">
                <v:stroke joinstyle="miter"/>
                <w10:wrap anchorx="margin"/>
              </v:line>
            </w:pict>
          </mc:Fallback>
        </mc:AlternateContent>
      </w:r>
    </w:p>
    <w:p w:rsidR="00613A86" w:rsidRPr="00815964" w:rsidRDefault="00613A86" w:rsidP="00A75A96">
      <w:pPr>
        <w:spacing w:after="0" w:line="240" w:lineRule="auto"/>
        <w:rPr>
          <w:rFonts w:eastAsia="Times New Roman" w:cs="Arial"/>
          <w:lang w:eastAsia="fr-CA"/>
        </w:rPr>
      </w:pPr>
      <w:r w:rsidRPr="00815964">
        <w:rPr>
          <w:noProof/>
          <w:lang w:eastAsia="fr-CA"/>
        </w:rPr>
        <w:drawing>
          <wp:anchor distT="0" distB="0" distL="114300" distR="114300" simplePos="0" relativeHeight="251717632" behindDoc="1" locked="0" layoutInCell="1" allowOverlap="1">
            <wp:simplePos x="0" y="0"/>
            <wp:positionH relativeFrom="column">
              <wp:posOffset>35284</wp:posOffset>
            </wp:positionH>
            <wp:positionV relativeFrom="paragraph">
              <wp:posOffset>36747</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8" name="Image 38" descr="https://decitre.di-static.com/img/200x303/daniel-pecqueur-arctica-integrale-tome-1-a-3/9782756082295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s://decitre.di-static.com/img/200x303/daniel-pecqueur-arctica-integrale-tome-1-a-3/9782756082295F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815964">
        <w:rPr>
          <w:rFonts w:eastAsia="Times New Roman" w:cs="Arial"/>
          <w:b/>
          <w:i/>
          <w:lang w:eastAsia="fr-CA"/>
        </w:rPr>
        <w:t>Arctica</w:t>
      </w:r>
      <w:r w:rsidRPr="00815964">
        <w:rPr>
          <w:rFonts w:eastAsia="Times New Roman" w:cs="Arial"/>
          <w:lang w:eastAsia="fr-CA"/>
        </w:rPr>
        <w:t> </w:t>
      </w:r>
      <w:r w:rsidRPr="00815964">
        <w:rPr>
          <w:rFonts w:eastAsia="Times New Roman" w:cs="Arial"/>
          <w:b/>
          <w:i/>
          <w:lang w:eastAsia="fr-CA"/>
        </w:rPr>
        <w:t>: l’intégrale, v.1</w:t>
      </w:r>
      <w:r w:rsidRPr="00815964">
        <w:rPr>
          <w:rFonts w:eastAsia="Times New Roman" w:cs="Arial"/>
          <w:lang w:eastAsia="fr-CA"/>
        </w:rPr>
        <w:t xml:space="preserve"> / </w:t>
      </w:r>
      <w:r w:rsidR="003E0827" w:rsidRPr="00815964">
        <w:rPr>
          <w:rFonts w:eastAsia="Times New Roman" w:cs="Arial"/>
          <w:lang w:eastAsia="fr-CA"/>
        </w:rPr>
        <w:t>Scénario, Daniel Pecqueur ;</w:t>
      </w:r>
      <w:r w:rsidRPr="00815964">
        <w:rPr>
          <w:rFonts w:eastAsia="Times New Roman" w:cs="Arial"/>
          <w:lang w:eastAsia="fr-CA"/>
        </w:rPr>
        <w:t xml:space="preserve"> </w:t>
      </w:r>
      <w:r w:rsidR="003E0827" w:rsidRPr="00815964">
        <w:rPr>
          <w:rFonts w:eastAsia="Times New Roman" w:cs="Arial"/>
          <w:lang w:eastAsia="fr-CA"/>
        </w:rPr>
        <w:t>dessin, Kovacevic ;</w:t>
      </w:r>
      <w:r w:rsidRPr="00815964">
        <w:rPr>
          <w:rFonts w:eastAsia="Times New Roman" w:cs="Arial"/>
          <w:lang w:eastAsia="fr-CA"/>
        </w:rPr>
        <w:t xml:space="preserve"> </w:t>
      </w:r>
      <w:r w:rsidR="003E0827" w:rsidRPr="00815964">
        <w:rPr>
          <w:rFonts w:eastAsia="Times New Roman" w:cs="Arial"/>
          <w:lang w:eastAsia="fr-CA"/>
        </w:rPr>
        <w:t xml:space="preserve">Couleur, </w:t>
      </w:r>
      <w:r w:rsidRPr="00815964">
        <w:rPr>
          <w:rFonts w:eastAsia="Times New Roman" w:cs="Arial"/>
          <w:lang w:eastAsia="fr-CA"/>
        </w:rPr>
        <w:t>Schelle. Delcourt, 2017, coll. Série B, Néopolis, Série Artica : l’intégrale.</w:t>
      </w:r>
    </w:p>
    <w:p w:rsidR="00A75A96" w:rsidRPr="00815964" w:rsidRDefault="00A75A96" w:rsidP="00A75A96">
      <w:pPr>
        <w:spacing w:after="0" w:line="240" w:lineRule="auto"/>
        <w:rPr>
          <w:rFonts w:eastAsia="Times New Roman" w:cs="Arial"/>
          <w:lang w:eastAsia="fr-CA"/>
        </w:rPr>
      </w:pPr>
    </w:p>
    <w:p w:rsidR="00613A86" w:rsidRPr="00815964" w:rsidRDefault="00613A86" w:rsidP="00FD04C6">
      <w:pPr>
        <w:spacing w:after="0" w:line="240" w:lineRule="auto"/>
        <w:jc w:val="both"/>
        <w:rPr>
          <w:rFonts w:eastAsia="Times New Roman" w:cs="Arial"/>
          <w:sz w:val="24"/>
          <w:szCs w:val="24"/>
          <w:lang w:eastAsia="fr-CA"/>
        </w:rPr>
      </w:pPr>
      <w:r w:rsidRPr="00815964">
        <w:rPr>
          <w:rFonts w:eastAsia="Times New Roman" w:cs="Arial"/>
          <w:sz w:val="24"/>
          <w:szCs w:val="24"/>
          <w:u w:val="single"/>
          <w:lang w:eastAsia="fr-CA"/>
        </w:rPr>
        <w:t>Dépouillement</w:t>
      </w:r>
      <w:r w:rsidRPr="00815964">
        <w:rPr>
          <w:rFonts w:eastAsia="Times New Roman" w:cs="Arial"/>
          <w:sz w:val="24"/>
          <w:szCs w:val="24"/>
          <w:lang w:eastAsia="fr-CA"/>
        </w:rPr>
        <w:t> : Dix mille ans sous les glaces, Mystère sous la mer, Le Passager de la Préhistoire.</w:t>
      </w:r>
    </w:p>
    <w:p w:rsidR="003A6F76" w:rsidRPr="00815964" w:rsidRDefault="003A6F76" w:rsidP="00FD04C6">
      <w:pPr>
        <w:spacing w:line="240" w:lineRule="auto"/>
        <w:jc w:val="both"/>
        <w:rPr>
          <w:rFonts w:cs="Arial"/>
          <w:color w:val="000000"/>
          <w:sz w:val="24"/>
          <w:szCs w:val="24"/>
        </w:rPr>
      </w:pPr>
      <w:r w:rsidRPr="00815964">
        <w:rPr>
          <w:rFonts w:cs="Arial"/>
          <w:color w:val="000000"/>
          <w:sz w:val="24"/>
          <w:szCs w:val="24"/>
        </w:rPr>
        <w:t>L'ouvrage réunit les trois premiers volumes de la série d'anticipation dans laquelle Dakota, un as de l'aviation qui a perdu sa fille à cause de la radioactivité d'un débris de satellite, consacre sa vie à débarrasser l'espace des épaves dangereuses.</w:t>
      </w:r>
    </w:p>
    <w:p w:rsidR="008752D6" w:rsidRDefault="008752D6" w:rsidP="00FD04C6">
      <w:pPr>
        <w:spacing w:line="240" w:lineRule="auto"/>
        <w:jc w:val="both"/>
        <w:rPr>
          <w:rFonts w:ascii="Arial" w:hAnsi="Arial" w:cs="Arial"/>
          <w:color w:val="000000"/>
          <w:sz w:val="24"/>
          <w:szCs w:val="24"/>
        </w:rPr>
      </w:pPr>
    </w:p>
    <w:p w:rsidR="00815964" w:rsidRDefault="00815964" w:rsidP="008752D6">
      <w:pPr>
        <w:rPr>
          <w:rFonts w:eastAsia="Times New Roman" w:cs="Arial"/>
          <w:b/>
          <w:i/>
          <w:lang w:eastAsia="fr-CA"/>
        </w:rPr>
      </w:pPr>
    </w:p>
    <w:p w:rsidR="006C472B" w:rsidRPr="00815964" w:rsidRDefault="006C472B" w:rsidP="008752D6">
      <w:pPr>
        <w:rPr>
          <w:rFonts w:eastAsia="Times New Roman" w:cs="Arial"/>
          <w:lang w:eastAsia="fr-CA"/>
        </w:rPr>
      </w:pPr>
      <w:r w:rsidRPr="00815964">
        <w:rPr>
          <w:noProof/>
          <w:lang w:eastAsia="fr-CA"/>
        </w:rPr>
        <w:drawing>
          <wp:anchor distT="0" distB="0" distL="114300" distR="114300" simplePos="0" relativeHeight="251720704" behindDoc="1" locked="0" layoutInCell="1" allowOverlap="1" wp14:anchorId="7A5B6499" wp14:editId="1F2F3918">
            <wp:simplePos x="0" y="0"/>
            <wp:positionH relativeFrom="column">
              <wp:posOffset>34925</wp:posOffset>
            </wp:positionH>
            <wp:positionV relativeFrom="paragraph">
              <wp:posOffset>33020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47" name="Image 47" descr="https://www.bedetheque.com/media/Couvertures/Couv_691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www.bedetheque.com/media/Couvertures/Couv_691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Pr="00815964">
        <w:rPr>
          <w:rFonts w:eastAsia="Times New Roman" w:cs="Arial"/>
          <w:b/>
          <w:i/>
          <w:lang w:eastAsia="fr-CA"/>
        </w:rPr>
        <w:t>Arctica</w:t>
      </w:r>
      <w:r w:rsidRPr="00815964">
        <w:rPr>
          <w:rFonts w:eastAsia="Times New Roman" w:cs="Arial"/>
          <w:lang w:eastAsia="fr-CA"/>
        </w:rPr>
        <w:t>.</w:t>
      </w:r>
      <w:r w:rsidRPr="00815964">
        <w:rPr>
          <w:rFonts w:eastAsia="Times New Roman" w:cs="Arial"/>
          <w:b/>
          <w:i/>
          <w:lang w:eastAsia="fr-CA"/>
        </w:rPr>
        <w:t xml:space="preserve"> v.1, Dix mille ans sous les glaces</w:t>
      </w:r>
      <w:r w:rsidRPr="00815964">
        <w:rPr>
          <w:rFonts w:eastAsia="Times New Roman" w:cs="Arial"/>
          <w:lang w:eastAsia="fr-CA"/>
        </w:rPr>
        <w:t xml:space="preserve"> / Scénario, Daniel Pecqueur ; dessin, Kovacevic ; Couleur, Schelle. Delcourt, 2017, coll. Série B, Néopolis, Série Artica, no 1.</w:t>
      </w:r>
    </w:p>
    <w:p w:rsidR="00E5564D" w:rsidRPr="00815964" w:rsidRDefault="00E5564D" w:rsidP="00E5564D">
      <w:pPr>
        <w:spacing w:after="0"/>
        <w:jc w:val="both"/>
        <w:rPr>
          <w:sz w:val="24"/>
          <w:szCs w:val="24"/>
        </w:rPr>
      </w:pPr>
      <w:r w:rsidRPr="00815964">
        <w:rPr>
          <w:rFonts w:cs="Arial"/>
          <w:sz w:val="24"/>
          <w:szCs w:val="24"/>
        </w:rPr>
        <w:t xml:space="preserve">Récit situé en 2070 et ayant pour personnage principal un pilote chargé de détruire les icebergs menaçant les routes maritimes, Dakota. </w:t>
      </w:r>
      <w:r w:rsidR="006C472B" w:rsidRPr="00815964">
        <w:rPr>
          <w:rFonts w:cs="Arial"/>
          <w:color w:val="000000"/>
          <w:sz w:val="24"/>
          <w:szCs w:val="24"/>
        </w:rPr>
        <w:t>Depuis la mort de sa fille due à la radioactivité d'un débris de satellite retombé sur Terre, Dakota, un as de l'aviation, consacre sa vie à débarrasser l'espace des</w:t>
      </w:r>
      <w:r w:rsidRPr="00815964">
        <w:rPr>
          <w:rFonts w:cs="Arial"/>
          <w:color w:val="000000"/>
          <w:sz w:val="24"/>
          <w:szCs w:val="24"/>
        </w:rPr>
        <w:t xml:space="preserve"> épaves dangereuses</w:t>
      </w:r>
      <w:r w:rsidR="006C472B" w:rsidRPr="00815964">
        <w:rPr>
          <w:rFonts w:cs="Arial"/>
          <w:color w:val="000000"/>
          <w:sz w:val="24"/>
          <w:szCs w:val="24"/>
        </w:rPr>
        <w:t>. Au cours d'une de ses missions, il découvre un cylindre métallique. Son examen amène l'état-major à classer l'affaire secret-défense...</w:t>
      </w:r>
      <w:r w:rsidRPr="00815964">
        <w:rPr>
          <w:rFonts w:cs="Arial"/>
          <w:color w:val="000000"/>
          <w:sz w:val="24"/>
          <w:szCs w:val="24"/>
        </w:rPr>
        <w:t xml:space="preserve"> </w:t>
      </w:r>
      <w:r w:rsidRPr="00815964">
        <w:rPr>
          <w:rFonts w:cs="Arial"/>
          <w:sz w:val="24"/>
          <w:szCs w:val="24"/>
        </w:rPr>
        <w:t>Mélange de science-fiction et de récit d'aventures efficace. Dessin précis et détaillé.</w:t>
      </w:r>
      <w:r w:rsidRPr="00815964">
        <w:rPr>
          <w:sz w:val="24"/>
          <w:szCs w:val="24"/>
        </w:rPr>
        <w:t> </w:t>
      </w:r>
    </w:p>
    <w:p w:rsidR="008752D6" w:rsidRPr="008752D6" w:rsidRDefault="008752D6" w:rsidP="00E5564D">
      <w:pPr>
        <w:spacing w:after="0"/>
        <w:jc w:val="both"/>
        <w:rPr>
          <w:b/>
          <w:i/>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22752" behindDoc="0" locked="0" layoutInCell="1" allowOverlap="1" wp14:anchorId="71AE1CC4" wp14:editId="3F927D3F">
                <wp:simplePos x="0" y="0"/>
                <wp:positionH relativeFrom="margin">
                  <wp:posOffset>0</wp:posOffset>
                </wp:positionH>
                <wp:positionV relativeFrom="paragraph">
                  <wp:posOffset>0</wp:posOffset>
                </wp:positionV>
                <wp:extent cx="1706824" cy="0"/>
                <wp:effectExtent l="0" t="0" r="27305" b="19050"/>
                <wp:wrapNone/>
                <wp:docPr id="204" name="Connecteur droit 20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ADE176" id="Connecteur droit 204" o:spid="_x0000_s1026" style="position:absolute;flip:y;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j0vUlM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095F64" w:rsidRPr="00815964" w:rsidRDefault="006C472B" w:rsidP="00815964">
      <w:pPr>
        <w:rPr>
          <w:rFonts w:eastAsia="Times New Roman" w:cs="Times New Roman"/>
          <w:lang w:eastAsia="fr-CA"/>
        </w:rPr>
      </w:pPr>
      <w:r w:rsidRPr="00815964">
        <w:rPr>
          <w:noProof/>
          <w:lang w:eastAsia="fr-CA"/>
        </w:rPr>
        <w:drawing>
          <wp:anchor distT="0" distB="0" distL="114300" distR="114300" simplePos="0" relativeHeight="251723776" behindDoc="1" locked="0" layoutInCell="1" allowOverlap="1" wp14:anchorId="71DB9F0B" wp14:editId="11715BF0">
            <wp:simplePos x="0" y="0"/>
            <wp:positionH relativeFrom="column">
              <wp:posOffset>35284</wp:posOffset>
            </wp:positionH>
            <wp:positionV relativeFrom="paragraph">
              <wp:posOffset>41744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48" name="Image 48" descr="https://www.bedetheque.com/media/Couvertures/Couv_776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www.bedetheque.com/media/Couvertures/Couv_776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815964">
        <w:rPr>
          <w:rFonts w:eastAsia="Times New Roman" w:cs="Times New Roman"/>
          <w:b/>
          <w:i/>
          <w:lang w:eastAsia="fr-CA"/>
        </w:rPr>
        <w:t>Arctica. V.2, Mystère sous la mer</w:t>
      </w:r>
      <w:r w:rsidRPr="00815964">
        <w:rPr>
          <w:rFonts w:eastAsia="Times New Roman" w:cs="Times New Roman"/>
          <w:lang w:eastAsia="fr-CA"/>
        </w:rPr>
        <w:t xml:space="preserve"> / Scénario, Daniel Pecqueur ; dessin, Kovacevic ; Couleur, </w:t>
      </w:r>
      <w:r w:rsidR="00641F7E" w:rsidRPr="00815964">
        <w:rPr>
          <w:rFonts w:eastAsia="Times New Roman" w:cs="Times New Roman"/>
          <w:lang w:eastAsia="fr-CA"/>
        </w:rPr>
        <w:t>Schelle. Delcourt, 2008</w:t>
      </w:r>
      <w:r w:rsidRPr="00815964">
        <w:rPr>
          <w:rFonts w:eastAsia="Times New Roman" w:cs="Times New Roman"/>
          <w:lang w:eastAsia="fr-CA"/>
        </w:rPr>
        <w:t>, coll. Série B, Néopolis, Série Artica, no 2.</w:t>
      </w:r>
    </w:p>
    <w:p w:rsidR="006C472B" w:rsidRPr="006C472B" w:rsidRDefault="00CA5351" w:rsidP="006C472B">
      <w:pPr>
        <w:spacing w:after="0"/>
        <w:jc w:val="both"/>
        <w:rPr>
          <w:rFonts w:eastAsia="Times New Roman" w:cs="Times New Roman"/>
          <w:sz w:val="24"/>
          <w:szCs w:val="24"/>
          <w:lang w:eastAsia="fr-CA"/>
        </w:rPr>
      </w:pPr>
      <w:r w:rsidRPr="00815964">
        <w:rPr>
          <w:noProof/>
          <w:color w:val="000000"/>
          <w:sz w:val="24"/>
          <w:szCs w:val="24"/>
          <w:lang w:eastAsia="fr-CA"/>
        </w:rPr>
        <mc:AlternateContent>
          <mc:Choice Requires="wps">
            <w:drawing>
              <wp:anchor distT="0" distB="0" distL="114300" distR="114300" simplePos="0" relativeHeight="251678720" behindDoc="0" locked="0" layoutInCell="1" allowOverlap="1" wp14:anchorId="369BB28A" wp14:editId="0E1D167A">
                <wp:simplePos x="0" y="0"/>
                <wp:positionH relativeFrom="column">
                  <wp:posOffset>3205191</wp:posOffset>
                </wp:positionH>
                <wp:positionV relativeFrom="page">
                  <wp:posOffset>4754893</wp:posOffset>
                </wp:positionV>
                <wp:extent cx="6479540" cy="305435"/>
                <wp:effectExtent l="952" t="0" r="17463" b="17462"/>
                <wp:wrapNone/>
                <wp:docPr id="63" name="Zone de texte 63"/>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4B571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4B5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BB28A" id="Zone de texte 63" o:spid="_x0000_s1031" style="position:absolute;left:0;text-align:left;margin-left:252.4pt;margin-top:374.4pt;width:510.2pt;height:24.0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" fillcolor="#ffe599 [1303]" strokecolor="#5b9bd5" strokeweight="1pt">
                <v:textbox>
                  <w:txbxContent>
                    <w:p w:rsidR="007347C9" w:rsidRDefault="007347C9" w:rsidP="004B571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4B571C"/>
                  </w:txbxContent>
                </v:textbox>
                <w10:wrap anchory="page"/>
              </v:roundrect>
            </w:pict>
          </mc:Fallback>
        </mc:AlternateContent>
      </w:r>
      <w:r w:rsidR="00FD04C6" w:rsidRPr="00FD04C6">
        <w:rPr>
          <w:color w:val="000000"/>
          <w:sz w:val="24"/>
          <w:szCs w:val="24"/>
        </w:rPr>
        <w:t>La dernière mission de Dakota a été </w:t>
      </w:r>
      <w:r w:rsidR="006C472B" w:rsidRPr="00FD04C6">
        <w:rPr>
          <w:color w:val="000000"/>
          <w:sz w:val="24"/>
          <w:szCs w:val="24"/>
        </w:rPr>
        <w:t>classée</w:t>
      </w:r>
      <w:r w:rsidR="006C472B" w:rsidRPr="006C472B">
        <w:rPr>
          <w:color w:val="000000"/>
          <w:sz w:val="24"/>
          <w:szCs w:val="24"/>
        </w:rPr>
        <w:t xml:space="preserve"> secret-défense à cause de la présence d'un cylindre métallique dans un iceberg qu'il devait détruire. Mais une fillette a été retrouvée à l'intérieur. Dakota doit lui mettre la main dessus au plus vite, avec la gendarmerie et des tueurs à ses trousses...</w:t>
      </w:r>
    </w:p>
    <w:p w:rsidR="00613A86" w:rsidRDefault="00613A86" w:rsidP="008C7F05">
      <w:pPr>
        <w:spacing w:after="0" w:line="240" w:lineRule="auto"/>
        <w:jc w:val="both"/>
        <w:rPr>
          <w:rFonts w:ascii="Times New Roman" w:eastAsia="Times New Roman" w:hAnsi="Times New Roman" w:cs="Times New Roman"/>
          <w:sz w:val="24"/>
          <w:szCs w:val="24"/>
          <w:lang w:eastAsia="fr-CA"/>
        </w:rPr>
      </w:pPr>
    </w:p>
    <w:p w:rsidR="000A1F18" w:rsidRDefault="000A1F18" w:rsidP="008C7F05">
      <w:pPr>
        <w:spacing w:after="0" w:line="240" w:lineRule="auto"/>
        <w:jc w:val="both"/>
        <w:rPr>
          <w:rFonts w:eastAsia="Times New Roman" w:cs="Times New Roman"/>
          <w:b/>
          <w:i/>
          <w:lang w:eastAsia="fr-CA"/>
        </w:rPr>
      </w:pPr>
    </w:p>
    <w:p w:rsidR="00815964" w:rsidRDefault="00815964" w:rsidP="008C7F05">
      <w:pPr>
        <w:spacing w:after="0" w:line="240" w:lineRule="auto"/>
        <w:jc w:val="both"/>
        <w:rPr>
          <w:rFonts w:eastAsia="Times New Roman" w:cs="Times New Roman"/>
          <w:b/>
          <w:i/>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731968" behindDoc="0" locked="0" layoutInCell="1" allowOverlap="1" wp14:anchorId="27EE73BD" wp14:editId="01DAD47C">
                <wp:simplePos x="0" y="0"/>
                <wp:positionH relativeFrom="margin">
                  <wp:posOffset>0</wp:posOffset>
                </wp:positionH>
                <wp:positionV relativeFrom="paragraph">
                  <wp:posOffset>-635</wp:posOffset>
                </wp:positionV>
                <wp:extent cx="1706824" cy="0"/>
                <wp:effectExtent l="0" t="0" r="27305" b="19050"/>
                <wp:wrapNone/>
                <wp:docPr id="206" name="Connecteur droit 206"/>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52AEE9" id="Connecteur droit 206" o:spid="_x0000_s1026" style="position:absolute;flip:y;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CpNhji/AQAAzwMAAA4AAAAAAAAAAAAAAAAALgIAAGRy&#10;cy9lMm9Eb2MueG1sUEsBAi0AFAAGAAgAAAAhAL2nlbXaAAAABAEAAA8AAAAAAAAAAAAAAAAAGQQA&#10;AGRycy9kb3ducmV2LnhtbFBLBQYAAAAABAAEAPMAAAAgBQAAAAA=&#10;" strokecolor="#5b9bd5 [3204]" strokeweight=".5pt">
                <v:stroke joinstyle="miter"/>
                <w10:wrap anchorx="margin"/>
              </v:line>
            </w:pict>
          </mc:Fallback>
        </mc:AlternateContent>
      </w:r>
    </w:p>
    <w:p w:rsidR="007D1C61" w:rsidRDefault="000A1F18" w:rsidP="00815964">
      <w:pPr>
        <w:spacing w:after="0" w:line="240" w:lineRule="auto"/>
        <w:rPr>
          <w:rFonts w:eastAsia="Times New Roman" w:cs="Times New Roman"/>
          <w:lang w:eastAsia="fr-CA"/>
        </w:rPr>
      </w:pPr>
      <w:r>
        <w:rPr>
          <w:noProof/>
          <w:lang w:eastAsia="fr-CA"/>
        </w:rPr>
        <w:drawing>
          <wp:anchor distT="0" distB="0" distL="114300" distR="114300" simplePos="0" relativeHeight="251732992" behindDoc="1" locked="0" layoutInCell="1" allowOverlap="1">
            <wp:simplePos x="0" y="0"/>
            <wp:positionH relativeFrom="column">
              <wp:posOffset>35284</wp:posOffset>
            </wp:positionH>
            <wp:positionV relativeFrom="paragraph">
              <wp:posOffset>39315</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9" name="Image 29" descr="https://pictures.abebooks.com/isbn/9782803635917-f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pictures.abebooks.com/isbn/9782803635917-f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007D1C61" w:rsidRPr="000A1F18">
        <w:rPr>
          <w:rFonts w:eastAsia="Times New Roman" w:cs="Times New Roman"/>
          <w:b/>
          <w:i/>
          <w:lang w:eastAsia="fr-CA"/>
        </w:rPr>
        <w:t>Bob Morane : Intégrale 1</w:t>
      </w:r>
      <w:r w:rsidR="007D1C61" w:rsidRPr="000A1F18">
        <w:rPr>
          <w:rFonts w:eastAsia="Times New Roman" w:cs="Times New Roman"/>
          <w:lang w:eastAsia="fr-CA"/>
        </w:rPr>
        <w:t xml:space="preserve"> / Scénario, Henri Vernes ; Dessin, Dino Attanasio.- Le Lombard, 2015.</w:t>
      </w:r>
    </w:p>
    <w:p w:rsidR="00815964" w:rsidRPr="000A1F18" w:rsidRDefault="00815964" w:rsidP="00815964">
      <w:pPr>
        <w:spacing w:after="0" w:line="240" w:lineRule="auto"/>
        <w:rPr>
          <w:rFonts w:eastAsia="Times New Roman" w:cs="Times New Roman"/>
          <w:lang w:eastAsia="fr-CA"/>
        </w:rPr>
      </w:pPr>
    </w:p>
    <w:p w:rsidR="007D1C61" w:rsidRPr="00815964" w:rsidRDefault="007D1C61" w:rsidP="008C7F05">
      <w:pPr>
        <w:spacing w:after="0" w:line="240" w:lineRule="auto"/>
        <w:jc w:val="both"/>
        <w:rPr>
          <w:rFonts w:eastAsia="Times New Roman" w:cs="Times New Roman"/>
          <w:sz w:val="24"/>
          <w:szCs w:val="24"/>
          <w:lang w:eastAsia="fr-CA"/>
        </w:rPr>
      </w:pPr>
      <w:r w:rsidRPr="00815964">
        <w:rPr>
          <w:rFonts w:eastAsia="Times New Roman" w:cs="Times New Roman"/>
          <w:sz w:val="24"/>
          <w:szCs w:val="24"/>
          <w:lang w:eastAsia="fr-CA"/>
        </w:rPr>
        <w:t>Dépouillement : L’oiseau de feu, Le Secret de l’Antarctique, Contre la Terreur verte.</w:t>
      </w:r>
    </w:p>
    <w:p w:rsidR="007D1C61" w:rsidRPr="00815964" w:rsidRDefault="007D1C61" w:rsidP="008C7F05">
      <w:pPr>
        <w:spacing w:after="0" w:line="240" w:lineRule="auto"/>
        <w:jc w:val="both"/>
        <w:rPr>
          <w:color w:val="000000"/>
          <w:sz w:val="24"/>
          <w:szCs w:val="24"/>
        </w:rPr>
      </w:pPr>
      <w:r w:rsidRPr="00815964">
        <w:rPr>
          <w:color w:val="000000"/>
          <w:sz w:val="24"/>
          <w:szCs w:val="24"/>
        </w:rPr>
        <w:t>Ce volume rassemble les trois premiers tomes des aventures de Bob Morane, polytechnicien polyglotte, ancien commandant d'aviation et grand séducteur. Un dossier de dix pages dévoile les débuts de Bob Morane : comment Charles-Henri Dewisme a pris le pseudonyme d'Henri Vernes, la publication des livres puis des bandes dessinées, etc.</w:t>
      </w:r>
    </w:p>
    <w:p w:rsidR="00817E17" w:rsidRDefault="00817E17" w:rsidP="008C7F05">
      <w:pPr>
        <w:spacing w:after="0" w:line="240" w:lineRule="auto"/>
        <w:jc w:val="both"/>
        <w:rPr>
          <w:color w:val="000000"/>
        </w:rPr>
      </w:pPr>
    </w:p>
    <w:p w:rsidR="00FA1EF2" w:rsidRDefault="00FA1EF2" w:rsidP="008C7F05">
      <w:pPr>
        <w:spacing w:after="0" w:line="240" w:lineRule="auto"/>
        <w:jc w:val="both"/>
        <w:rPr>
          <w:color w:val="000000"/>
        </w:rPr>
      </w:pPr>
    </w:p>
    <w:p w:rsidR="000276A3" w:rsidRDefault="000276A3" w:rsidP="008C7F05">
      <w:pPr>
        <w:spacing w:after="0" w:line="240" w:lineRule="auto"/>
        <w:jc w:val="both"/>
        <w:rPr>
          <w:color w:val="000000"/>
        </w:rPr>
      </w:pPr>
    </w:p>
    <w:p w:rsidR="000276A3" w:rsidRDefault="000276A3" w:rsidP="008C7F05">
      <w:pPr>
        <w:spacing w:after="0" w:line="240" w:lineRule="auto"/>
        <w:jc w:val="both"/>
        <w:rPr>
          <w:color w:val="000000"/>
        </w:rPr>
      </w:pPr>
    </w:p>
    <w:p w:rsidR="000276A3" w:rsidRDefault="000276A3" w:rsidP="008C7F05">
      <w:pPr>
        <w:spacing w:after="0" w:line="240" w:lineRule="auto"/>
        <w:jc w:val="both"/>
        <w:rPr>
          <w:color w:val="000000"/>
        </w:rPr>
      </w:pPr>
    </w:p>
    <w:p w:rsidR="00815964" w:rsidRDefault="00815964" w:rsidP="008C7F05">
      <w:pPr>
        <w:spacing w:after="0" w:line="240" w:lineRule="auto"/>
        <w:jc w:val="both"/>
        <w:rPr>
          <w:b/>
          <w:color w:val="000000"/>
          <w:u w:val="single"/>
        </w:rPr>
      </w:pPr>
    </w:p>
    <w:p w:rsidR="00815964" w:rsidRDefault="00815964" w:rsidP="008C7F05">
      <w:pPr>
        <w:spacing w:after="0" w:line="240" w:lineRule="auto"/>
        <w:jc w:val="both"/>
        <w:rPr>
          <w:b/>
          <w:color w:val="000000"/>
          <w:u w:val="single"/>
        </w:rPr>
      </w:pPr>
    </w:p>
    <w:p w:rsidR="00815964" w:rsidRDefault="00815964" w:rsidP="008C7F05">
      <w:pPr>
        <w:spacing w:after="0" w:line="240" w:lineRule="auto"/>
        <w:jc w:val="both"/>
        <w:rPr>
          <w:b/>
          <w:color w:val="000000"/>
          <w:u w:val="single"/>
        </w:rPr>
      </w:pPr>
    </w:p>
    <w:p w:rsidR="00815964" w:rsidRDefault="00815964" w:rsidP="008C7F05">
      <w:pPr>
        <w:spacing w:after="0" w:line="240" w:lineRule="auto"/>
        <w:jc w:val="both"/>
        <w:rPr>
          <w:b/>
          <w:color w:val="000000"/>
          <w:u w:val="single"/>
        </w:rPr>
      </w:pPr>
    </w:p>
    <w:p w:rsidR="00815964" w:rsidRDefault="00815964" w:rsidP="008C7F05">
      <w:pPr>
        <w:spacing w:after="0" w:line="240" w:lineRule="auto"/>
        <w:jc w:val="both"/>
        <w:rPr>
          <w:b/>
          <w:color w:val="000000"/>
          <w:u w:val="single"/>
        </w:rPr>
      </w:pPr>
    </w:p>
    <w:p w:rsidR="00815964" w:rsidRDefault="00815964" w:rsidP="008C7F05">
      <w:pPr>
        <w:spacing w:after="0" w:line="240" w:lineRule="auto"/>
        <w:jc w:val="both"/>
        <w:rPr>
          <w:b/>
          <w:color w:val="000000"/>
          <w:u w:val="single"/>
        </w:rPr>
      </w:pPr>
    </w:p>
    <w:p w:rsidR="00815964" w:rsidRDefault="00815964" w:rsidP="008C7F05">
      <w:pPr>
        <w:spacing w:after="0" w:line="240" w:lineRule="auto"/>
        <w:jc w:val="both"/>
        <w:rPr>
          <w:b/>
          <w:color w:val="000000"/>
          <w:u w:val="single"/>
        </w:rPr>
      </w:pPr>
    </w:p>
    <w:p w:rsidR="0028212F" w:rsidRDefault="0028212F" w:rsidP="00CF6813">
      <w:pPr>
        <w:spacing w:after="0"/>
        <w:jc w:val="both"/>
      </w:pPr>
    </w:p>
    <w:p w:rsidR="00CA5351" w:rsidRDefault="00CA5351" w:rsidP="00E14161">
      <w:pPr>
        <w:spacing w:after="0"/>
        <w:jc w:val="center"/>
        <w:rPr>
          <w:noProof/>
          <w:lang w:eastAsia="fr-CA"/>
        </w:rPr>
      </w:pPr>
      <w:r>
        <w:rPr>
          <w:b/>
          <w:noProof/>
          <w:color w:val="000000"/>
          <w:u w:val="single"/>
          <w:lang w:eastAsia="fr-CA"/>
        </w:rPr>
        <mc:AlternateContent>
          <mc:Choice Requires="wps">
            <w:drawing>
              <wp:anchor distT="0" distB="0" distL="114300" distR="114300" simplePos="0" relativeHeight="251736064" behindDoc="0" locked="0" layoutInCell="1" allowOverlap="1" wp14:anchorId="45F582F9" wp14:editId="76AE6963">
                <wp:simplePos x="0" y="0"/>
                <wp:positionH relativeFrom="column">
                  <wp:posOffset>3732640</wp:posOffset>
                </wp:positionH>
                <wp:positionV relativeFrom="paragraph">
                  <wp:posOffset>25510</wp:posOffset>
                </wp:positionV>
                <wp:extent cx="1668780" cy="715010"/>
                <wp:effectExtent l="19050" t="19050" r="45720" b="237490"/>
                <wp:wrapNone/>
                <wp:docPr id="208" name="Zone de texte 208"/>
                <wp:cNvGraphicFramePr/>
                <a:graphic xmlns:a="http://schemas.openxmlformats.org/drawingml/2006/main">
                  <a:graphicData uri="http://schemas.microsoft.com/office/word/2010/wordprocessingShape">
                    <wps:wsp>
                      <wps:cNvSpPr txBox="1"/>
                      <wps:spPr>
                        <a:xfrm>
                          <a:off x="0" y="0"/>
                          <a:ext cx="1668780" cy="715010"/>
                        </a:xfrm>
                        <a:prstGeom prst="wedgeEllipseCallout">
                          <a:avLst>
                            <a:gd name="adj1" fmla="val -34348"/>
                            <a:gd name="adj2" fmla="val 77327"/>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47C9" w:rsidRPr="00CA5351" w:rsidRDefault="007347C9" w:rsidP="00CA5351">
                            <w:pPr>
                              <w:spacing w:after="0" w:line="240" w:lineRule="auto"/>
                              <w:jc w:val="center"/>
                              <w:rPr>
                                <w:b/>
                                <w:color w:val="000000"/>
                              </w:rPr>
                            </w:pPr>
                            <w:r w:rsidRPr="00CA5351">
                              <w:rPr>
                                <w:b/>
                                <w:color w:val="000000"/>
                              </w:rPr>
                              <w:t>Mangas sur l’aviation</w:t>
                            </w:r>
                          </w:p>
                          <w:p w:rsidR="007347C9" w:rsidRDefault="00734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582F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Zone de texte 208" o:spid="_x0000_s1032" type="#_x0000_t63" style="position:absolute;left:0;text-align:left;margin-left:293.9pt;margin-top:2pt;width:131.4pt;height:5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" adj="3381,27503" fillcolor="#f2f2f2 [3052]" strokeweight=".5pt">
                <v:textbox>
                  <w:txbxContent>
                    <w:p w:rsidR="007347C9" w:rsidRPr="00CA5351" w:rsidRDefault="007347C9" w:rsidP="00CA5351">
                      <w:pPr>
                        <w:spacing w:after="0" w:line="240" w:lineRule="auto"/>
                        <w:jc w:val="center"/>
                        <w:rPr>
                          <w:b/>
                          <w:color w:val="000000"/>
                        </w:rPr>
                      </w:pPr>
                      <w:r w:rsidRPr="00CA5351">
                        <w:rPr>
                          <w:b/>
                          <w:color w:val="000000"/>
                        </w:rPr>
                        <w:t>Mangas sur l’aviation</w:t>
                      </w:r>
                    </w:p>
                    <w:p w:rsidR="007347C9" w:rsidRDefault="007347C9"/>
                  </w:txbxContent>
                </v:textbox>
              </v:shape>
            </w:pict>
          </mc:Fallback>
        </mc:AlternateContent>
      </w:r>
    </w:p>
    <w:p w:rsidR="00CA5351" w:rsidRDefault="00CA5351" w:rsidP="00E14161">
      <w:pPr>
        <w:spacing w:after="0"/>
        <w:jc w:val="center"/>
        <w:rPr>
          <w:noProof/>
          <w:lang w:eastAsia="fr-CA"/>
        </w:rPr>
      </w:pPr>
    </w:p>
    <w:p w:rsidR="00CA5351" w:rsidRDefault="00CA5351" w:rsidP="00E14161">
      <w:pPr>
        <w:spacing w:after="0"/>
        <w:jc w:val="center"/>
        <w:rPr>
          <w:noProof/>
          <w:lang w:eastAsia="fr-CA"/>
        </w:rPr>
      </w:pPr>
    </w:p>
    <w:p w:rsidR="00CA5351" w:rsidRDefault="00CA5351" w:rsidP="00E14161">
      <w:pPr>
        <w:spacing w:after="0"/>
        <w:jc w:val="center"/>
        <w:rPr>
          <w:noProof/>
          <w:lang w:eastAsia="fr-CA"/>
        </w:rPr>
      </w:pPr>
    </w:p>
    <w:p w:rsidR="00CA5351" w:rsidRDefault="00CA5351" w:rsidP="00E14161">
      <w:pPr>
        <w:spacing w:after="0"/>
        <w:jc w:val="center"/>
        <w:rPr>
          <w:noProof/>
          <w:lang w:eastAsia="fr-CA"/>
        </w:rPr>
      </w:pPr>
    </w:p>
    <w:p w:rsidR="00C007FA" w:rsidRDefault="00C007FA" w:rsidP="00CA5351">
      <w:pPr>
        <w:spacing w:after="0"/>
      </w:pPr>
      <w:r>
        <w:rPr>
          <w:noProof/>
          <w:lang w:eastAsia="fr-CA"/>
        </w:rPr>
        <w:drawing>
          <wp:anchor distT="0" distB="0" distL="114300" distR="114300" simplePos="0" relativeHeight="251737088" behindDoc="1" locked="0" layoutInCell="1" allowOverlap="1">
            <wp:simplePos x="0" y="0"/>
            <wp:positionH relativeFrom="column">
              <wp:posOffset>35284</wp:posOffset>
            </wp:positionH>
            <wp:positionV relativeFrom="paragraph">
              <wp:posOffset>46300</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5" name="Image 35" descr="https://decitre.di-static.com/img/200x303/seiho-takizawa-l-as-de-l-aviation/9782888907169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decitre.di-static.com/img/200x303/seiho-takizawa-l-as-de-l-aviation/9782888907169F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CA5351" w:rsidRDefault="00CA5351" w:rsidP="00CF6813">
      <w:pPr>
        <w:spacing w:after="0"/>
        <w:jc w:val="both"/>
        <w:rPr>
          <w:b/>
          <w:i/>
        </w:rPr>
      </w:pPr>
    </w:p>
    <w:p w:rsidR="00C007FA" w:rsidRDefault="00C007FA" w:rsidP="00CF6813">
      <w:pPr>
        <w:spacing w:after="0"/>
        <w:jc w:val="both"/>
      </w:pPr>
      <w:r w:rsidRPr="00C007FA">
        <w:rPr>
          <w:b/>
          <w:i/>
        </w:rPr>
        <w:t>L’As de l’aviation</w:t>
      </w:r>
      <w:r>
        <w:t xml:space="preserve"> / Seiko Takizawa. Paquet, 2015</w:t>
      </w:r>
      <w:r w:rsidR="00817E17">
        <w:t>.</w:t>
      </w:r>
    </w:p>
    <w:p w:rsidR="00CA5351" w:rsidRDefault="00CA5351" w:rsidP="00CF6813">
      <w:pPr>
        <w:spacing w:after="0"/>
        <w:jc w:val="both"/>
      </w:pPr>
    </w:p>
    <w:p w:rsidR="00C007FA" w:rsidRPr="00CA5351" w:rsidRDefault="00C007FA" w:rsidP="00CF6813">
      <w:pPr>
        <w:spacing w:after="0"/>
        <w:jc w:val="both"/>
        <w:rPr>
          <w:color w:val="000000"/>
          <w:sz w:val="24"/>
          <w:szCs w:val="24"/>
        </w:rPr>
      </w:pPr>
      <w:r w:rsidRPr="00CA5351">
        <w:rPr>
          <w:color w:val="000000"/>
          <w:sz w:val="24"/>
          <w:szCs w:val="24"/>
        </w:rPr>
        <w:t>Huit récits d'aviation illustrant le combat du Japon contre l'armée américaine à la fin de la Seconde Guerre mondiale.</w:t>
      </w:r>
    </w:p>
    <w:p w:rsidR="00817E17" w:rsidRDefault="00817E17" w:rsidP="00CF6813">
      <w:pPr>
        <w:spacing w:after="0"/>
        <w:jc w:val="both"/>
        <w:rPr>
          <w:color w:val="000000"/>
        </w:rPr>
      </w:pPr>
    </w:p>
    <w:p w:rsidR="00CA5351" w:rsidRDefault="00CA5351" w:rsidP="00CF6813">
      <w:pPr>
        <w:spacing w:after="0"/>
        <w:jc w:val="both"/>
        <w:rPr>
          <w:color w:val="000000"/>
        </w:rPr>
      </w:pPr>
    </w:p>
    <w:p w:rsidR="00CA5351" w:rsidRDefault="00CA5351" w:rsidP="00CF6813">
      <w:pPr>
        <w:spacing w:after="0"/>
        <w:jc w:val="both"/>
        <w:rPr>
          <w:color w:val="000000"/>
        </w:rPr>
      </w:pPr>
    </w:p>
    <w:p w:rsidR="00CA5351" w:rsidRDefault="00CA5351" w:rsidP="00CF6813">
      <w:pPr>
        <w:spacing w:after="0"/>
        <w:jc w:val="both"/>
        <w:rPr>
          <w:color w:val="000000"/>
        </w:rPr>
      </w:pPr>
    </w:p>
    <w:p w:rsidR="00CA5351" w:rsidRDefault="00CA5351" w:rsidP="00CF6813">
      <w:pPr>
        <w:spacing w:after="0"/>
        <w:jc w:val="both"/>
        <w:rPr>
          <w:color w:val="000000"/>
        </w:rPr>
      </w:pPr>
    </w:p>
    <w:p w:rsidR="00CA5351" w:rsidRDefault="00CA5351" w:rsidP="00CF6813">
      <w:pPr>
        <w:spacing w:after="0"/>
        <w:jc w:val="both"/>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739136" behindDoc="0" locked="0" layoutInCell="1" allowOverlap="1" wp14:anchorId="00CC93B3" wp14:editId="434AE590">
                <wp:simplePos x="0" y="0"/>
                <wp:positionH relativeFrom="margin">
                  <wp:posOffset>0</wp:posOffset>
                </wp:positionH>
                <wp:positionV relativeFrom="paragraph">
                  <wp:posOffset>0</wp:posOffset>
                </wp:positionV>
                <wp:extent cx="1706824" cy="0"/>
                <wp:effectExtent l="0" t="0" r="27305" b="19050"/>
                <wp:wrapNone/>
                <wp:docPr id="209" name="Connecteur droit 209"/>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CD4867" id="Connecteur droit 209" o:spid="_x0000_s1026" style="position:absolute;flip:y;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odBLcM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E43CE1" w:rsidRDefault="00E43CE1" w:rsidP="00CA5351">
      <w:pPr>
        <w:spacing w:after="0"/>
        <w:rPr>
          <w:noProof/>
          <w:lang w:eastAsia="fr-CA"/>
        </w:rPr>
      </w:pPr>
    </w:p>
    <w:p w:rsidR="00817E17" w:rsidRDefault="00817E17" w:rsidP="00CA5351">
      <w:pPr>
        <w:spacing w:after="0"/>
        <w:rPr>
          <w:rFonts w:eastAsia="Arial Unicode MS" w:cs="Arial Unicode MS"/>
          <w:color w:val="000000"/>
          <w:shd w:val="clear" w:color="auto" w:fill="FFFFFF"/>
          <w:lang w:val="en-CA"/>
        </w:rPr>
      </w:pPr>
      <w:r>
        <w:rPr>
          <w:noProof/>
          <w:lang w:eastAsia="fr-CA"/>
        </w:rPr>
        <w:drawing>
          <wp:anchor distT="0" distB="0" distL="114300" distR="114300" simplePos="0" relativeHeight="251740160" behindDoc="1" locked="0" layoutInCell="1" allowOverlap="1" wp14:anchorId="3B7ECE5B" wp14:editId="0ABF39CD">
            <wp:simplePos x="0" y="0"/>
            <wp:positionH relativeFrom="column">
              <wp:posOffset>34925</wp:posOffset>
            </wp:positionH>
            <wp:positionV relativeFrom="paragraph">
              <wp:posOffset>43180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40" name="Image 40" descr="https://decitre.di-static.com/img/200x303/makoto-yukimura-vinland-saga-tome-1/9782351423554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makoto-yukimura-vinland-saga-tome-1/9782351423554F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Pr="00CA5351">
        <w:rPr>
          <w:b/>
          <w:i/>
          <w:lang w:val="en-CA"/>
        </w:rPr>
        <w:t>Vinland saga. 1</w:t>
      </w:r>
      <w:r w:rsidRPr="00CA5351">
        <w:rPr>
          <w:lang w:val="en-CA"/>
        </w:rPr>
        <w:t xml:space="preserve"> / Makoto Yukimura. </w:t>
      </w:r>
      <w:r w:rsidRPr="00CA5351">
        <w:rPr>
          <w:rFonts w:eastAsia="Arial Unicode MS" w:cs="Arial Unicode MS"/>
          <w:color w:val="000000"/>
          <w:shd w:val="clear" w:color="auto" w:fill="FFFFFF"/>
          <w:lang w:val="en-CA"/>
        </w:rPr>
        <w:t>Kurokawa, 2009.</w:t>
      </w:r>
    </w:p>
    <w:p w:rsidR="00CA5351" w:rsidRPr="00CA5351" w:rsidRDefault="00CA5351" w:rsidP="00CA5351">
      <w:pPr>
        <w:spacing w:after="0"/>
        <w:rPr>
          <w:lang w:val="en-CA"/>
        </w:rPr>
      </w:pPr>
    </w:p>
    <w:p w:rsidR="00817E17" w:rsidRPr="00CA5351" w:rsidRDefault="00ED07DB" w:rsidP="00CF6813">
      <w:pPr>
        <w:spacing w:after="0"/>
        <w:jc w:val="both"/>
        <w:rPr>
          <w:sz w:val="24"/>
          <w:szCs w:val="24"/>
        </w:rPr>
      </w:pPr>
      <w:r w:rsidRPr="00815964">
        <w:rPr>
          <w:noProof/>
          <w:color w:val="000000"/>
          <w:sz w:val="24"/>
          <w:szCs w:val="24"/>
          <w:lang w:eastAsia="fr-CA"/>
        </w:rPr>
        <mc:AlternateContent>
          <mc:Choice Requires="wps">
            <w:drawing>
              <wp:anchor distT="0" distB="0" distL="114300" distR="114300" simplePos="0" relativeHeight="251735040" behindDoc="0" locked="0" layoutInCell="1" allowOverlap="1" wp14:anchorId="75338CF6" wp14:editId="55B3AB08">
                <wp:simplePos x="0" y="0"/>
                <wp:positionH relativeFrom="column">
                  <wp:posOffset>3166622</wp:posOffset>
                </wp:positionH>
                <wp:positionV relativeFrom="page">
                  <wp:posOffset>4716379</wp:posOffset>
                </wp:positionV>
                <wp:extent cx="6479540" cy="305435"/>
                <wp:effectExtent l="952" t="0" r="17463" b="17462"/>
                <wp:wrapNone/>
                <wp:docPr id="207" name="Zone de texte 207"/>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CA5351">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CA5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38CF6" id="Zone de texte 207" o:spid="_x0000_s1033" style="position:absolute;left:0;text-align:left;margin-left:249.35pt;margin-top:371.35pt;width:510.2pt;height:24.0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" fillcolor="#ffe599 [1303]" strokecolor="#5b9bd5" strokeweight="1pt">
                <v:textbox>
                  <w:txbxContent>
                    <w:p w:rsidR="007347C9" w:rsidRDefault="007347C9" w:rsidP="00CA5351">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CA5351"/>
                  </w:txbxContent>
                </v:textbox>
                <w10:wrap anchory="page"/>
              </v:roundrect>
            </w:pict>
          </mc:Fallback>
        </mc:AlternateContent>
      </w:r>
      <w:r w:rsidR="00817E17" w:rsidRPr="00CA5351">
        <w:rPr>
          <w:sz w:val="24"/>
          <w:szCs w:val="24"/>
        </w:rPr>
        <w:t>Islande. An 1002. Thorfinn, contraint par la force à joindre l'équipage du chef de guerre Askeladd après que ce dernier ait tué son père, nourrit une haine sans merci envers ce puissant Viking. Après avoir passé plusieurs années à perfectionner le maniement des armes, Thorfinn est devenu un guerrier froid et solitaire, mu par le désir d'affronter son ennemi en un dernier duel. Parallèlement, se dessine la quête du Vinland, ce territoire nordique qu'est devenue l'Amérique du Nord, provoquée par l'invasion de l'Angleterre par les Danois. -- Un seinen historique qui, après des débuts candides, évolue rapidement vers une trame plus sombre et mouvementée au cours de laquelle se succèdent les combats violents. Le graphisme réaliste, quant à lui, dépeint de manière juste et précise l'attirail, les décors et les paysages de ces combattants celtiques.</w:t>
      </w:r>
    </w:p>
    <w:p w:rsidR="006A3C12" w:rsidRDefault="006A3C12" w:rsidP="00CF6813">
      <w:pPr>
        <w:spacing w:after="0"/>
        <w:jc w:val="both"/>
      </w:pPr>
    </w:p>
    <w:p w:rsidR="006A3C12" w:rsidRDefault="006A3C12" w:rsidP="00CF6813">
      <w:pPr>
        <w:spacing w:after="0"/>
        <w:jc w:val="both"/>
      </w:pPr>
    </w:p>
    <w:p w:rsidR="006A3C12" w:rsidRDefault="006A3C12" w:rsidP="00CF6813">
      <w:pPr>
        <w:spacing w:after="0"/>
        <w:jc w:val="both"/>
      </w:pPr>
    </w:p>
    <w:p w:rsidR="006A3C12" w:rsidRDefault="006A3C12" w:rsidP="00CF6813">
      <w:pPr>
        <w:spacing w:after="0"/>
        <w:jc w:val="both"/>
      </w:pPr>
    </w:p>
    <w:p w:rsidR="006A3C12" w:rsidRDefault="006A3C12" w:rsidP="00CF6813">
      <w:pPr>
        <w:spacing w:after="0"/>
        <w:jc w:val="both"/>
      </w:pPr>
    </w:p>
    <w:p w:rsidR="00CA5351" w:rsidRDefault="00CA5351" w:rsidP="00CF6813">
      <w:pPr>
        <w:spacing w:after="0"/>
        <w:jc w:val="both"/>
      </w:pPr>
    </w:p>
    <w:p w:rsidR="00CA5351" w:rsidRDefault="00CA5351" w:rsidP="00CF6813">
      <w:pPr>
        <w:spacing w:after="0"/>
        <w:jc w:val="both"/>
      </w:pPr>
    </w:p>
    <w:p w:rsidR="00CA5351" w:rsidRDefault="00CA5351" w:rsidP="00CF6813">
      <w:pPr>
        <w:spacing w:after="0"/>
        <w:jc w:val="both"/>
      </w:pPr>
    </w:p>
    <w:p w:rsidR="00CA5351" w:rsidRDefault="00CA5351" w:rsidP="00CF6813">
      <w:pPr>
        <w:spacing w:after="0"/>
        <w:jc w:val="both"/>
      </w:pPr>
    </w:p>
    <w:p w:rsidR="006A3C12" w:rsidRDefault="006A3C12" w:rsidP="00CF6813">
      <w:pPr>
        <w:spacing w:after="0"/>
        <w:jc w:val="both"/>
      </w:pPr>
    </w:p>
    <w:p w:rsidR="006A3C12" w:rsidRDefault="006A3C12" w:rsidP="00CF6813">
      <w:pPr>
        <w:spacing w:after="0"/>
        <w:jc w:val="both"/>
      </w:pPr>
    </w:p>
    <w:p w:rsidR="00CA5351" w:rsidRDefault="00CA5351" w:rsidP="00CF6813">
      <w:pPr>
        <w:spacing w:after="0"/>
        <w:jc w:val="both"/>
        <w:rPr>
          <w:b/>
          <w:u w:val="single"/>
        </w:rPr>
      </w:pPr>
    </w:p>
    <w:p w:rsidR="00FA1EF2" w:rsidRDefault="00ED07DB" w:rsidP="00CF6813">
      <w:pPr>
        <w:spacing w:after="0"/>
        <w:jc w:val="both"/>
      </w:pPr>
      <w:r>
        <w:rPr>
          <w:b/>
          <w:noProof/>
          <w:u w:val="single"/>
          <w:lang w:eastAsia="fr-CA"/>
        </w:rPr>
        <mc:AlternateContent>
          <mc:Choice Requires="wps">
            <w:drawing>
              <wp:anchor distT="0" distB="0" distL="114300" distR="114300" simplePos="0" relativeHeight="251743232" behindDoc="0" locked="0" layoutInCell="1" allowOverlap="1" wp14:anchorId="4DF444D1" wp14:editId="2F00E05E">
                <wp:simplePos x="0" y="0"/>
                <wp:positionH relativeFrom="column">
                  <wp:posOffset>154333</wp:posOffset>
                </wp:positionH>
                <wp:positionV relativeFrom="paragraph">
                  <wp:posOffset>103505</wp:posOffset>
                </wp:positionV>
                <wp:extent cx="1417955" cy="490220"/>
                <wp:effectExtent l="0" t="0" r="10795" b="271780"/>
                <wp:wrapNone/>
                <wp:docPr id="211" name="Zone de texte 211"/>
                <wp:cNvGraphicFramePr/>
                <a:graphic xmlns:a="http://schemas.openxmlformats.org/drawingml/2006/main">
                  <a:graphicData uri="http://schemas.microsoft.com/office/word/2010/wordprocessingShape">
                    <wps:wsp>
                      <wps:cNvSpPr txBox="1"/>
                      <wps:spPr>
                        <a:xfrm>
                          <a:off x="0" y="0"/>
                          <a:ext cx="1417955" cy="490220"/>
                        </a:xfrm>
                        <a:prstGeom prst="wedgeRoundRectCallout">
                          <a:avLst>
                            <a:gd name="adj1" fmla="val -4010"/>
                            <a:gd name="adj2" fmla="val 97643"/>
                            <a:gd name="adj3" fmla="val 16667"/>
                          </a:avLst>
                        </a:prstGeom>
                        <a:solidFill>
                          <a:schemeClr val="accent2">
                            <a:lumMod val="20000"/>
                            <a:lumOff val="80000"/>
                          </a:schemeClr>
                        </a:solidFill>
                        <a:ln w="63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347C9" w:rsidRPr="00ED07DB" w:rsidRDefault="007347C9" w:rsidP="00ED07DB">
                            <w:pPr>
                              <w:spacing w:after="0"/>
                              <w:jc w:val="center"/>
                              <w:rPr>
                                <w:b/>
                                <w:sz w:val="28"/>
                                <w:szCs w:val="28"/>
                              </w:rPr>
                            </w:pPr>
                            <w:r w:rsidRPr="00ED07DB">
                              <w:rPr>
                                <w:b/>
                                <w:sz w:val="28"/>
                                <w:szCs w:val="28"/>
                              </w:rPr>
                              <w:t>Autres sujets</w:t>
                            </w:r>
                          </w:p>
                          <w:p w:rsidR="007347C9" w:rsidRDefault="007347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F444D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one de texte 211" o:spid="_x0000_s1034" type="#_x0000_t62" style="position:absolute;left:0;text-align:left;margin-left:12.15pt;margin-top:8.15pt;width:111.65pt;height:38.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" adj="9934,31891" fillcolor="#fbe4d5 [661]" strokecolor="#c45911 [2405]" strokeweight=".5pt">
                <v:textbox>
                  <w:txbxContent>
                    <w:p w:rsidR="007347C9" w:rsidRPr="00ED07DB" w:rsidRDefault="007347C9" w:rsidP="00ED07DB">
                      <w:pPr>
                        <w:spacing w:after="0"/>
                        <w:jc w:val="center"/>
                        <w:rPr>
                          <w:b/>
                          <w:sz w:val="28"/>
                          <w:szCs w:val="28"/>
                        </w:rPr>
                      </w:pPr>
                      <w:r w:rsidRPr="00ED07DB">
                        <w:rPr>
                          <w:b/>
                          <w:sz w:val="28"/>
                          <w:szCs w:val="28"/>
                        </w:rPr>
                        <w:t>Autres sujets</w:t>
                      </w:r>
                    </w:p>
                    <w:p w:rsidR="007347C9" w:rsidRDefault="007347C9"/>
                  </w:txbxContent>
                </v:textbox>
              </v:shape>
            </w:pict>
          </mc:Fallback>
        </mc:AlternateContent>
      </w:r>
    </w:p>
    <w:p w:rsidR="00ED07DB" w:rsidRDefault="00ED07DB" w:rsidP="00E14161">
      <w:pPr>
        <w:spacing w:after="0"/>
        <w:jc w:val="center"/>
        <w:rPr>
          <w:noProof/>
          <w:lang w:eastAsia="fr-CA"/>
        </w:rPr>
      </w:pPr>
    </w:p>
    <w:p w:rsidR="00ED07DB" w:rsidRDefault="00ED07DB" w:rsidP="00E14161">
      <w:pPr>
        <w:spacing w:after="0"/>
        <w:jc w:val="center"/>
        <w:rPr>
          <w:noProof/>
          <w:lang w:eastAsia="fr-CA"/>
        </w:rPr>
      </w:pPr>
    </w:p>
    <w:p w:rsidR="00ED07DB" w:rsidRDefault="00ED07DB" w:rsidP="00E14161">
      <w:pPr>
        <w:spacing w:after="0"/>
        <w:jc w:val="center"/>
        <w:rPr>
          <w:noProof/>
          <w:lang w:eastAsia="fr-CA"/>
        </w:rPr>
      </w:pPr>
    </w:p>
    <w:p w:rsidR="00ED07DB" w:rsidRDefault="00ED07DB" w:rsidP="00E14161">
      <w:pPr>
        <w:spacing w:after="0"/>
        <w:jc w:val="center"/>
        <w:rPr>
          <w:noProof/>
          <w:lang w:eastAsia="fr-CA"/>
        </w:rPr>
      </w:pPr>
    </w:p>
    <w:p w:rsidR="00ED07DB" w:rsidRDefault="00ED07DB" w:rsidP="00E14161">
      <w:pPr>
        <w:spacing w:after="0"/>
        <w:jc w:val="center"/>
        <w:rPr>
          <w:noProof/>
          <w:lang w:eastAsia="fr-CA"/>
        </w:rPr>
      </w:pPr>
    </w:p>
    <w:p w:rsidR="00ED07DB" w:rsidRDefault="00ED07DB" w:rsidP="00E14161">
      <w:pPr>
        <w:spacing w:after="0"/>
        <w:jc w:val="center"/>
        <w:rPr>
          <w:noProof/>
          <w:lang w:eastAsia="fr-CA"/>
        </w:rPr>
      </w:pPr>
    </w:p>
    <w:p w:rsidR="00FA1EF2" w:rsidRDefault="00FA1EF2" w:rsidP="00ED07DB">
      <w:pPr>
        <w:spacing w:after="0"/>
      </w:pPr>
      <w:r>
        <w:rPr>
          <w:noProof/>
          <w:lang w:eastAsia="fr-CA"/>
        </w:rPr>
        <w:drawing>
          <wp:anchor distT="0" distB="0" distL="114300" distR="114300" simplePos="0" relativeHeight="251744256" behindDoc="1" locked="0" layoutInCell="1" allowOverlap="1">
            <wp:simplePos x="0" y="0"/>
            <wp:positionH relativeFrom="margin">
              <wp:align>left</wp:align>
            </wp:positionH>
            <wp:positionV relativeFrom="paragraph">
              <wp:posOffset>55797</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45" name="Image 45" descr="https://decitre.di-static.com/img/200x303/yoshichi-shimada-une-sacree-mamie-tome-1/9782756015163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yoshichi-shimada-une-sacree-mamie-tome-1/9782756015163F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FA1EF2" w:rsidRDefault="00FA1EF2" w:rsidP="00ED07DB">
      <w:pPr>
        <w:spacing w:after="0"/>
      </w:pPr>
      <w:r w:rsidRPr="00FA1EF2">
        <w:rPr>
          <w:b/>
          <w:i/>
        </w:rPr>
        <w:t>Une sacrée mamie</w:t>
      </w:r>
      <w:r w:rsidRPr="00FA1EF2">
        <w:t>/ Yoshchi Shimada et Saburo Ishikawa. Éditions Delcourt, 2014.</w:t>
      </w:r>
    </w:p>
    <w:p w:rsidR="00ED07DB" w:rsidRPr="00FA1EF2" w:rsidRDefault="00ED07DB" w:rsidP="00ED07DB">
      <w:pPr>
        <w:spacing w:after="0"/>
      </w:pPr>
    </w:p>
    <w:p w:rsidR="002855A9" w:rsidRDefault="00FA1EF2" w:rsidP="00FA1EF2">
      <w:pPr>
        <w:spacing w:after="0"/>
        <w:jc w:val="both"/>
        <w:rPr>
          <w:color w:val="000000"/>
          <w:sz w:val="24"/>
          <w:szCs w:val="24"/>
        </w:rPr>
      </w:pPr>
      <w:r w:rsidRPr="00ED07DB">
        <w:rPr>
          <w:color w:val="000000"/>
          <w:sz w:val="24"/>
          <w:szCs w:val="24"/>
        </w:rPr>
        <w:t>Dans le Japon des années 1950, le jeune Akihiro Tokunaga quitte Hiroshima pour le village de Saga. Sa mère qui a du mal à les nourrir lui et son grand frère a décidé de confier Akihiro à sa grand-mère Osano. Auprès d'elle, il apprend à aimer la campagne et à vivre de peu. D'après les souvenirs d'enfance de l'acteur comique Y. Shimada. Tam-Tam DLire 2011</w:t>
      </w:r>
      <w:r w:rsidR="002855A9" w:rsidRPr="00ED07DB">
        <w:rPr>
          <w:color w:val="000000"/>
          <w:sz w:val="24"/>
          <w:szCs w:val="24"/>
        </w:rPr>
        <w:t>.</w:t>
      </w:r>
    </w:p>
    <w:p w:rsidR="00ED07DB" w:rsidRPr="00ED07DB" w:rsidRDefault="00ED07DB" w:rsidP="00FA1EF2">
      <w:pPr>
        <w:spacing w:after="0"/>
        <w:jc w:val="both"/>
        <w:rPr>
          <w:color w:val="000000"/>
          <w:sz w:val="24"/>
          <w:szCs w:val="24"/>
        </w:rPr>
      </w:pPr>
      <w:r w:rsidRPr="00ED07DB">
        <w:rPr>
          <w:noProof/>
          <w:color w:val="000000"/>
          <w:sz w:val="24"/>
          <w:szCs w:val="24"/>
          <w:lang w:eastAsia="fr-CA"/>
        </w:rPr>
        <mc:AlternateContent>
          <mc:Choice Requires="wps">
            <w:drawing>
              <wp:anchor distT="0" distB="0" distL="114300" distR="114300" simplePos="0" relativeHeight="251742208" behindDoc="0" locked="0" layoutInCell="1" allowOverlap="1" wp14:anchorId="2D3977A6" wp14:editId="10AFDBBF">
                <wp:simplePos x="0" y="0"/>
                <wp:positionH relativeFrom="column">
                  <wp:posOffset>3233159</wp:posOffset>
                </wp:positionH>
                <wp:positionV relativeFrom="page">
                  <wp:posOffset>4306969</wp:posOffset>
                </wp:positionV>
                <wp:extent cx="6479540" cy="305435"/>
                <wp:effectExtent l="952" t="0" r="17463" b="17462"/>
                <wp:wrapNone/>
                <wp:docPr id="210" name="Zone de texte 210"/>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CA5351">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CA5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977A6" id="Zone de texte 210" o:spid="_x0000_s1035" style="position:absolute;left:0;text-align:left;margin-left:254.6pt;margin-top:339.15pt;width:510.2pt;height:24.0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" fillcolor="#ffe599 [1303]" strokecolor="#5b9bd5" strokeweight="1pt">
                <v:textbox>
                  <w:txbxContent>
                    <w:p w:rsidR="007347C9" w:rsidRDefault="007347C9" w:rsidP="00CA5351">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CA5351"/>
                  </w:txbxContent>
                </v:textbox>
                <w10:wrap anchory="page"/>
              </v:roundrect>
            </w:pict>
          </mc:Fallback>
        </mc:AlternateContent>
      </w:r>
    </w:p>
    <w:p w:rsidR="002855A9" w:rsidRDefault="00ED07DB" w:rsidP="00FA1EF2">
      <w:pPr>
        <w:spacing w:after="0"/>
        <w:jc w:val="both"/>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746304" behindDoc="0" locked="0" layoutInCell="1" allowOverlap="1" wp14:anchorId="23E924B6" wp14:editId="4232239F">
                <wp:simplePos x="0" y="0"/>
                <wp:positionH relativeFrom="margin">
                  <wp:posOffset>0</wp:posOffset>
                </wp:positionH>
                <wp:positionV relativeFrom="paragraph">
                  <wp:posOffset>0</wp:posOffset>
                </wp:positionV>
                <wp:extent cx="1706824" cy="0"/>
                <wp:effectExtent l="0" t="0" r="27305" b="19050"/>
                <wp:wrapNone/>
                <wp:docPr id="212" name="Connecteur droit 21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B65A7F" id="Connecteur droit 212" o:spid="_x0000_s1026" style="position:absolute;flip:y;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Cxx+MF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2855A9" w:rsidRDefault="002855A9" w:rsidP="00ED07DB">
      <w:pPr>
        <w:spacing w:after="0"/>
        <w:rPr>
          <w:rFonts w:eastAsia="Arial Unicode MS" w:cs="Arial Unicode MS"/>
          <w:lang w:eastAsia="fr-CA"/>
        </w:rPr>
      </w:pPr>
      <w:r>
        <w:rPr>
          <w:noProof/>
          <w:lang w:eastAsia="fr-CA"/>
        </w:rPr>
        <w:drawing>
          <wp:anchor distT="0" distB="0" distL="114300" distR="114300" simplePos="0" relativeHeight="251747328" behindDoc="1" locked="0" layoutInCell="1" allowOverlap="1">
            <wp:simplePos x="0" y="0"/>
            <wp:positionH relativeFrom="column">
              <wp:posOffset>35284</wp:posOffset>
            </wp:positionH>
            <wp:positionV relativeFrom="paragraph">
              <wp:posOffset>37962</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50" name="Image 50" descr="https://ec56229aec51f1baff1d-185c3068e22352c56024573e929788ff.ssl.cf1.rackcdn.com/attachments/large/5/0/2/0006295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ec56229aec51f1baff1d-185c3068e22352c56024573e929788ff.ssl.cf1.rackcdn.com/attachments/large/5/0/2/0006295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ED07DB">
        <w:rPr>
          <w:b/>
          <w:i/>
          <w:color w:val="000000"/>
        </w:rPr>
        <w:t>Pluto 001</w:t>
      </w:r>
      <w:r w:rsidRPr="00ED07DB">
        <w:rPr>
          <w:color w:val="000000"/>
        </w:rPr>
        <w:t xml:space="preserve"> / Naoki Urasawa ; </w:t>
      </w:r>
      <w:r w:rsidR="00FA1EF2" w:rsidRPr="00ED07DB">
        <w:rPr>
          <w:color w:val="000000"/>
        </w:rPr>
        <w:t xml:space="preserve"> </w:t>
      </w:r>
      <w:r w:rsidRPr="00ED07DB">
        <w:rPr>
          <w:rFonts w:eastAsia="Arial Unicode MS" w:cs="Arial Unicode MS"/>
          <w:lang w:eastAsia="fr-CA"/>
        </w:rPr>
        <w:t>[d'après] Osamu Tezuka ; co-auteur, takashi Nagasaki ; avec la collaboration de Tezuka Productions. Kana, 2010, coll. Big Kana.</w:t>
      </w:r>
    </w:p>
    <w:p w:rsidR="00ED07DB" w:rsidRPr="00ED07DB" w:rsidRDefault="00ED07DB" w:rsidP="00ED07DB">
      <w:pPr>
        <w:spacing w:after="0" w:line="240" w:lineRule="auto"/>
        <w:rPr>
          <w:rFonts w:eastAsia="Arial Unicode MS" w:cs="Arial Unicode MS"/>
          <w:lang w:eastAsia="fr-CA"/>
        </w:rPr>
      </w:pPr>
    </w:p>
    <w:p w:rsidR="002855A9" w:rsidRPr="00ED07DB" w:rsidRDefault="002855A9" w:rsidP="002855A9">
      <w:pPr>
        <w:spacing w:after="0" w:line="240" w:lineRule="auto"/>
        <w:jc w:val="both"/>
        <w:rPr>
          <w:color w:val="000000"/>
          <w:sz w:val="24"/>
          <w:szCs w:val="24"/>
        </w:rPr>
      </w:pPr>
      <w:r w:rsidRPr="00ED07DB">
        <w:rPr>
          <w:color w:val="000000"/>
          <w:sz w:val="24"/>
          <w:szCs w:val="24"/>
        </w:rPr>
        <w:t>Dans un monde futuriste où les robots vivent aux côtés des humains, une série de crimes mystérieux se succèdent. Des robots et des chercheurs renommés sont assassinés dans des circonstances étranges liés à des phénomènes naturels. Leurs corps sont en outre retrouvés avec des objets disposés comme des cornes sur leurs têtes. Gesicht, un inspecteur robot appartenant à Europol, est chargé d'enquêter.</w:t>
      </w:r>
    </w:p>
    <w:p w:rsidR="00326ED8" w:rsidRDefault="00326ED8" w:rsidP="002855A9">
      <w:pPr>
        <w:spacing w:after="0" w:line="240" w:lineRule="auto"/>
        <w:jc w:val="both"/>
        <w:rPr>
          <w:color w:val="000000"/>
          <w:sz w:val="24"/>
          <w:szCs w:val="24"/>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p>
    <w:p w:rsidR="00ED07DB" w:rsidRDefault="00ED07DB" w:rsidP="00326ED8">
      <w:pPr>
        <w:rPr>
          <w:rFonts w:ascii="Arial" w:hAnsi="Arial" w:cs="Arial"/>
          <w:b/>
          <w:sz w:val="24"/>
          <w:szCs w:val="24"/>
          <w:u w:val="single"/>
        </w:rPr>
      </w:pPr>
      <w:r>
        <w:rPr>
          <w:noProof/>
          <w:lang w:eastAsia="fr-CA"/>
        </w:rPr>
        <mc:AlternateContent>
          <mc:Choice Requires="wps">
            <w:drawing>
              <wp:anchor distT="0" distB="0" distL="114300" distR="114300" simplePos="0" relativeHeight="251662336" behindDoc="0" locked="0" layoutInCell="1" allowOverlap="1" wp14:anchorId="22D979B4" wp14:editId="0C1EAD8F">
                <wp:simplePos x="0" y="0"/>
                <wp:positionH relativeFrom="column">
                  <wp:posOffset>3666380</wp:posOffset>
                </wp:positionH>
                <wp:positionV relativeFrom="paragraph">
                  <wp:posOffset>-97238</wp:posOffset>
                </wp:positionV>
                <wp:extent cx="1877060" cy="1631315"/>
                <wp:effectExtent l="762000" t="0" r="46990" b="45085"/>
                <wp:wrapNone/>
                <wp:docPr id="46" name="Zone de texte 46"/>
                <wp:cNvGraphicFramePr/>
                <a:graphic xmlns:a="http://schemas.openxmlformats.org/drawingml/2006/main">
                  <a:graphicData uri="http://schemas.microsoft.com/office/word/2010/wordprocessingShape">
                    <wps:wsp>
                      <wps:cNvSpPr txBox="1"/>
                      <wps:spPr>
                        <a:xfrm>
                          <a:off x="0" y="0"/>
                          <a:ext cx="1877060" cy="1631315"/>
                        </a:xfrm>
                        <a:prstGeom prst="cloudCallout">
                          <a:avLst>
                            <a:gd name="adj1" fmla="val -89140"/>
                            <a:gd name="adj2" fmla="val 33192"/>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47C9" w:rsidRDefault="007347C9" w:rsidP="00CD7A9A">
                            <w:r>
                              <w:rPr>
                                <w:b/>
                              </w:rPr>
                              <w:t>40</w:t>
                            </w:r>
                            <w:r w:rsidRPr="00CD7A9A">
                              <w:rPr>
                                <w:b/>
                                <w:vertAlign w:val="superscript"/>
                              </w:rPr>
                              <w:t>e</w:t>
                            </w:r>
                            <w:r>
                              <w:rPr>
                                <w:b/>
                              </w:rPr>
                              <w:t xml:space="preserve"> anniversaire de la disparition de René Goscinny </w:t>
                            </w:r>
                            <w:r>
                              <w:t xml:space="preserve"> </w:t>
                            </w:r>
                          </w:p>
                          <w:p w:rsidR="007347C9" w:rsidRDefault="007347C9" w:rsidP="00CD7A9A">
                            <w:r w:rsidRPr="00CD7A9A">
                              <w:rPr>
                                <w:b/>
                              </w:rPr>
                              <w:t>90</w:t>
                            </w:r>
                            <w:r w:rsidRPr="00CD7A9A">
                              <w:rPr>
                                <w:b/>
                                <w:vertAlign w:val="superscript"/>
                              </w:rPr>
                              <w:t>e</w:t>
                            </w:r>
                            <w:r w:rsidRPr="00CD7A9A">
                              <w:rPr>
                                <w:b/>
                              </w:rPr>
                              <w:t xml:space="preserve"> </w:t>
                            </w:r>
                            <w:r>
                              <w:rPr>
                                <w:b/>
                              </w:rPr>
                              <w:t>anniversaire</w:t>
                            </w:r>
                            <w:r w:rsidRPr="00CD7A9A">
                              <w:rPr>
                                <w:b/>
                              </w:rPr>
                              <w:t xml:space="preserve"> </w:t>
                            </w:r>
                            <w:r>
                              <w:rPr>
                                <w:b/>
                              </w:rPr>
                              <w:t>d</w:t>
                            </w:r>
                            <w:r w:rsidRPr="00CD7A9A">
                              <w:rPr>
                                <w:b/>
                              </w:rPr>
                              <w:t>’Albert</w:t>
                            </w:r>
                            <w:r>
                              <w:t xml:space="preserve"> </w:t>
                            </w:r>
                            <w:r w:rsidRPr="00CD7A9A">
                              <w:rPr>
                                <w:b/>
                              </w:rPr>
                              <w:t>Uderzo</w:t>
                            </w:r>
                          </w:p>
                          <w:p w:rsidR="007347C9" w:rsidRDefault="007347C9" w:rsidP="00CD7A9A"/>
                          <w:p w:rsidR="007347C9" w:rsidRDefault="007347C9" w:rsidP="00CD7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979B4" id="Zone de texte 46" o:spid="_x0000_s1036" type="#_x0000_t106" style="position:absolute;margin-left:288.7pt;margin-top:-7.65pt;width:147.8pt;height:1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" adj="-8454,17969" fillcolor="#ffd966 [1943]" strokeweight=".5pt">
                <v:textbox>
                  <w:txbxContent>
                    <w:p w:rsidR="007347C9" w:rsidRDefault="007347C9" w:rsidP="00CD7A9A">
                      <w:r>
                        <w:rPr>
                          <w:b/>
                        </w:rPr>
                        <w:t>40</w:t>
                      </w:r>
                      <w:r w:rsidRPr="00CD7A9A">
                        <w:rPr>
                          <w:b/>
                          <w:vertAlign w:val="superscript"/>
                        </w:rPr>
                        <w:t>e</w:t>
                      </w:r>
                      <w:r>
                        <w:rPr>
                          <w:b/>
                        </w:rPr>
                        <w:t xml:space="preserve"> anniversaire de la disparition de René Goscinny </w:t>
                      </w:r>
                      <w:r>
                        <w:t xml:space="preserve"> </w:t>
                      </w:r>
                    </w:p>
                    <w:p w:rsidR="007347C9" w:rsidRDefault="007347C9" w:rsidP="00CD7A9A">
                      <w:r w:rsidRPr="00CD7A9A">
                        <w:rPr>
                          <w:b/>
                        </w:rPr>
                        <w:t>90</w:t>
                      </w:r>
                      <w:r w:rsidRPr="00CD7A9A">
                        <w:rPr>
                          <w:b/>
                          <w:vertAlign w:val="superscript"/>
                        </w:rPr>
                        <w:t>e</w:t>
                      </w:r>
                      <w:r w:rsidRPr="00CD7A9A">
                        <w:rPr>
                          <w:b/>
                        </w:rPr>
                        <w:t xml:space="preserve"> </w:t>
                      </w:r>
                      <w:r>
                        <w:rPr>
                          <w:b/>
                        </w:rPr>
                        <w:t>anniversaire</w:t>
                      </w:r>
                      <w:r w:rsidRPr="00CD7A9A">
                        <w:rPr>
                          <w:b/>
                        </w:rPr>
                        <w:t xml:space="preserve"> </w:t>
                      </w:r>
                      <w:r>
                        <w:rPr>
                          <w:b/>
                        </w:rPr>
                        <w:t>d</w:t>
                      </w:r>
                      <w:r w:rsidRPr="00CD7A9A">
                        <w:rPr>
                          <w:b/>
                        </w:rPr>
                        <w:t>’Albert</w:t>
                      </w:r>
                      <w:r>
                        <w:t xml:space="preserve"> </w:t>
                      </w:r>
                      <w:r w:rsidRPr="00CD7A9A">
                        <w:rPr>
                          <w:b/>
                        </w:rPr>
                        <w:t>Uderzo</w:t>
                      </w:r>
                    </w:p>
                    <w:p w:rsidR="007347C9" w:rsidRDefault="007347C9" w:rsidP="00CD7A9A"/>
                    <w:p w:rsidR="007347C9" w:rsidRDefault="007347C9" w:rsidP="00CD7A9A"/>
                  </w:txbxContent>
                </v:textbox>
              </v:shape>
            </w:pict>
          </mc:Fallback>
        </mc:AlternateContent>
      </w:r>
    </w:p>
    <w:p w:rsidR="00CD7A9A" w:rsidRPr="00CD7A9A" w:rsidRDefault="00CD7A9A" w:rsidP="00326ED8">
      <w:pPr>
        <w:rPr>
          <w:rFonts w:ascii="Arial" w:hAnsi="Arial" w:cs="Arial"/>
          <w:b/>
          <w:sz w:val="24"/>
          <w:szCs w:val="24"/>
          <w:u w:val="single"/>
        </w:rPr>
      </w:pPr>
      <w:r w:rsidRPr="00CD7A9A">
        <w:rPr>
          <w:rFonts w:ascii="Arial" w:hAnsi="Arial" w:cs="Arial"/>
          <w:b/>
          <w:sz w:val="24"/>
          <w:szCs w:val="24"/>
          <w:u w:val="single"/>
        </w:rPr>
        <w:t xml:space="preserve">Les </w:t>
      </w:r>
      <w:r w:rsidR="003974C3">
        <w:rPr>
          <w:rFonts w:ascii="Arial" w:hAnsi="Arial" w:cs="Arial"/>
          <w:b/>
          <w:sz w:val="24"/>
          <w:szCs w:val="24"/>
          <w:u w:val="single"/>
        </w:rPr>
        <w:t xml:space="preserve">super </w:t>
      </w:r>
      <w:r w:rsidRPr="00CD7A9A">
        <w:rPr>
          <w:rFonts w:ascii="Arial" w:hAnsi="Arial" w:cs="Arial"/>
          <w:b/>
          <w:sz w:val="24"/>
          <w:szCs w:val="24"/>
          <w:u w:val="single"/>
        </w:rPr>
        <w:t>héros de BD</w:t>
      </w:r>
    </w:p>
    <w:p w:rsidR="00CD7A9A" w:rsidRDefault="00CD7A9A" w:rsidP="00326ED8">
      <w:pPr>
        <w:rPr>
          <w:rFonts w:ascii="Arial" w:hAnsi="Arial" w:cs="Arial"/>
          <w:b/>
          <w:sz w:val="24"/>
          <w:szCs w:val="24"/>
        </w:rPr>
      </w:pPr>
    </w:p>
    <w:p w:rsidR="00326ED8" w:rsidRDefault="00CD7A9A" w:rsidP="00326ED8">
      <w:pPr>
        <w:rPr>
          <w:rFonts w:ascii="Arial" w:hAnsi="Arial" w:cs="Arial"/>
          <w:b/>
          <w:sz w:val="24"/>
          <w:szCs w:val="24"/>
          <w:u w:val="single"/>
        </w:rPr>
      </w:pPr>
      <w:r>
        <w:rPr>
          <w:rFonts w:ascii="Arial" w:hAnsi="Arial" w:cs="Arial"/>
          <w:b/>
          <w:sz w:val="24"/>
          <w:szCs w:val="24"/>
          <w:u w:val="single"/>
        </w:rPr>
        <w:t>Astérix</w:t>
      </w:r>
    </w:p>
    <w:p w:rsidR="00CD7A9A" w:rsidRPr="00DF76A8" w:rsidRDefault="00ED07DB" w:rsidP="00ED07DB">
      <w:pPr>
        <w:rPr>
          <w:rFonts w:ascii="Arial" w:hAnsi="Arial" w:cs="Arial"/>
          <w:b/>
          <w:sz w:val="24"/>
          <w:szCs w:val="24"/>
          <w:u w:val="single"/>
        </w:rPr>
      </w:pPr>
      <w:r w:rsidRPr="00ED07DB">
        <w:rPr>
          <w:noProof/>
          <w:color w:val="000000"/>
          <w:sz w:val="24"/>
          <w:szCs w:val="24"/>
          <w:lang w:eastAsia="fr-CA"/>
        </w:rPr>
        <mc:AlternateContent>
          <mc:Choice Requires="wps">
            <w:drawing>
              <wp:anchor distT="0" distB="0" distL="114300" distR="114300" simplePos="0" relativeHeight="251749376" behindDoc="0" locked="0" layoutInCell="1" allowOverlap="1" wp14:anchorId="5CE35DE4" wp14:editId="1995D78F">
                <wp:simplePos x="0" y="0"/>
                <wp:positionH relativeFrom="column">
                  <wp:posOffset>3100691</wp:posOffset>
                </wp:positionH>
                <wp:positionV relativeFrom="page">
                  <wp:posOffset>4302662</wp:posOffset>
                </wp:positionV>
                <wp:extent cx="6479540" cy="305435"/>
                <wp:effectExtent l="952" t="0" r="17463" b="17462"/>
                <wp:wrapNone/>
                <wp:docPr id="213" name="Zone de texte 213"/>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ED07DB">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ED07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35DE4" id="Zone de texte 213" o:spid="_x0000_s1037" style="position:absolute;margin-left:244.15pt;margin-top:338.8pt;width:510.2pt;height:24.0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" fillcolor="#ffe599 [1303]" strokecolor="#5b9bd5" strokeweight="1pt">
                <v:textbox>
                  <w:txbxContent>
                    <w:p w:rsidR="007347C9" w:rsidRDefault="007347C9" w:rsidP="00ED07DB">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ED07DB"/>
                  </w:txbxContent>
                </v:textbox>
                <w10:wrap anchory="page"/>
              </v:roundrect>
            </w:pict>
          </mc:Fallback>
        </mc:AlternateContent>
      </w:r>
      <w:r w:rsidR="00CD7A9A">
        <w:rPr>
          <w:noProof/>
          <w:lang w:eastAsia="fr-CA"/>
        </w:rPr>
        <w:drawing>
          <wp:anchor distT="0" distB="0" distL="114300" distR="114300" simplePos="0" relativeHeight="251750400" behindDoc="1" locked="0" layoutInCell="1" allowOverlap="1">
            <wp:simplePos x="0" y="0"/>
            <wp:positionH relativeFrom="column">
              <wp:posOffset>34925</wp:posOffset>
            </wp:positionH>
            <wp:positionV relativeFrom="paragraph">
              <wp:posOffset>38735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15" name="Image 15" descr="https://decitre.di-static.com/img/200x303/rene-goscinny-asterix-tome-1-asterix-le-gaulois/9782012101333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rene-goscinny-asterix-tome-1-asterix-le-gaulois/9782012101333FS.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ED07DB" w:rsidRDefault="00ED07DB" w:rsidP="00ED07DB">
      <w:pPr>
        <w:spacing w:after="0"/>
        <w:rPr>
          <w:rFonts w:cs="Arial"/>
          <w:b/>
          <w:i/>
        </w:rPr>
      </w:pPr>
    </w:p>
    <w:p w:rsidR="00326ED8" w:rsidRPr="00ED07DB" w:rsidRDefault="00326ED8" w:rsidP="00ED07DB">
      <w:pPr>
        <w:spacing w:after="0"/>
        <w:rPr>
          <w:rFonts w:cs="Arial"/>
        </w:rPr>
      </w:pPr>
      <w:r w:rsidRPr="00ED07DB">
        <w:rPr>
          <w:rFonts w:cs="Arial"/>
          <w:b/>
          <w:i/>
        </w:rPr>
        <w:t>Une aventure d’Astérix. Vol.1, Astérix le Gaulois</w:t>
      </w:r>
      <w:r w:rsidRPr="00ED07DB">
        <w:rPr>
          <w:rFonts w:cs="Arial"/>
        </w:rPr>
        <w:t xml:space="preserve"> / René Goscinny, illustrations Alberto Uderzo.- Hachette, 2005, coll. Une aventure d’Astérix, no1.</w:t>
      </w:r>
    </w:p>
    <w:p w:rsidR="00326ED8" w:rsidRDefault="00326ED8" w:rsidP="00326ED8">
      <w:pPr>
        <w:spacing w:after="0"/>
        <w:jc w:val="both"/>
        <w:rPr>
          <w:rFonts w:cs="Arial"/>
          <w:color w:val="000000"/>
          <w:sz w:val="24"/>
          <w:szCs w:val="24"/>
        </w:rPr>
      </w:pPr>
      <w:r w:rsidRPr="00301E9C">
        <w:rPr>
          <w:rFonts w:cs="Arial"/>
          <w:color w:val="000000"/>
          <w:sz w:val="24"/>
          <w:szCs w:val="24"/>
        </w:rPr>
        <w:t>Un premier album pour faire connaissance avec la troupe des irréductibles Gaulois. Titre recolorisé.</w:t>
      </w:r>
    </w:p>
    <w:p w:rsidR="00610D64" w:rsidRDefault="00610D64" w:rsidP="00326ED8">
      <w:pPr>
        <w:spacing w:after="0"/>
        <w:jc w:val="both"/>
        <w:rPr>
          <w:rFonts w:cs="Arial"/>
          <w:color w:val="000000"/>
          <w:sz w:val="24"/>
          <w:szCs w:val="24"/>
        </w:rPr>
      </w:pPr>
    </w:p>
    <w:p w:rsidR="00610D64" w:rsidRDefault="00610D64" w:rsidP="00326ED8">
      <w:pPr>
        <w:spacing w:after="0"/>
        <w:jc w:val="both"/>
        <w:rPr>
          <w:rFonts w:cs="Arial"/>
          <w:color w:val="000000"/>
          <w:sz w:val="24"/>
          <w:szCs w:val="24"/>
        </w:rPr>
      </w:pPr>
    </w:p>
    <w:p w:rsidR="00610D64" w:rsidRDefault="00610D64" w:rsidP="00326ED8">
      <w:pPr>
        <w:spacing w:after="0"/>
        <w:jc w:val="both"/>
        <w:rPr>
          <w:rFonts w:cs="Arial"/>
          <w:color w:val="000000"/>
          <w:sz w:val="24"/>
          <w:szCs w:val="24"/>
        </w:rPr>
      </w:pPr>
    </w:p>
    <w:p w:rsidR="00326ED8" w:rsidRDefault="00610D64" w:rsidP="00326ED8">
      <w:pPr>
        <w:spacing w:after="0"/>
        <w:jc w:val="both"/>
        <w:rPr>
          <w:rFonts w:cs="Arial"/>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52448" behindDoc="0" locked="0" layoutInCell="1" allowOverlap="1" wp14:anchorId="7F113163" wp14:editId="51A09288">
                <wp:simplePos x="0" y="0"/>
                <wp:positionH relativeFrom="margin">
                  <wp:posOffset>0</wp:posOffset>
                </wp:positionH>
                <wp:positionV relativeFrom="paragraph">
                  <wp:posOffset>0</wp:posOffset>
                </wp:positionV>
                <wp:extent cx="1706824" cy="0"/>
                <wp:effectExtent l="0" t="0" r="27305" b="19050"/>
                <wp:wrapNone/>
                <wp:docPr id="214" name="Connecteur droit 21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7822D9" id="Connecteur droit 214" o:spid="_x0000_s1026" style="position:absolute;flip:y;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AfymQq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326ED8" w:rsidRDefault="00326ED8" w:rsidP="00610D64">
      <w:pPr>
        <w:spacing w:after="0"/>
        <w:rPr>
          <w:rFonts w:cs="Arial"/>
          <w:sz w:val="24"/>
          <w:szCs w:val="24"/>
        </w:rPr>
      </w:pPr>
      <w:r>
        <w:rPr>
          <w:noProof/>
          <w:lang w:eastAsia="fr-CA"/>
        </w:rPr>
        <w:drawing>
          <wp:anchor distT="0" distB="0" distL="114300" distR="114300" simplePos="0" relativeHeight="251753472" behindDoc="1" locked="0" layoutInCell="1" allowOverlap="1">
            <wp:simplePos x="0" y="0"/>
            <wp:positionH relativeFrom="column">
              <wp:posOffset>35284</wp:posOffset>
            </wp:positionH>
            <wp:positionV relativeFrom="paragraph">
              <wp:posOffset>33765</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6" name="Image 16" descr="https://pictures.abebooks.com/isbn/9782012101340-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pictures.abebooks.com/isbn/9782012101340-u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610D64" w:rsidRDefault="00610D64" w:rsidP="00610D64">
      <w:pPr>
        <w:spacing w:after="0"/>
        <w:rPr>
          <w:rFonts w:cs="Arial"/>
          <w:b/>
          <w:i/>
        </w:rPr>
      </w:pPr>
    </w:p>
    <w:p w:rsidR="00326ED8" w:rsidRDefault="00326ED8" w:rsidP="00610D64">
      <w:pPr>
        <w:spacing w:after="0"/>
        <w:rPr>
          <w:rFonts w:cs="Arial"/>
        </w:rPr>
      </w:pPr>
      <w:r w:rsidRPr="00610D64">
        <w:rPr>
          <w:rFonts w:cs="Arial"/>
          <w:b/>
          <w:i/>
        </w:rPr>
        <w:t>Une aventure d’Astérix. Vol.2, La Serpe d’or /</w:t>
      </w:r>
      <w:r w:rsidRPr="00610D64">
        <w:rPr>
          <w:rFonts w:cs="Arial"/>
        </w:rPr>
        <w:t xml:space="preserve"> René Goscinny, illustrations Alberto Uderzo.- Hachette, 2005, coll. Une aventure d’Astérix, no2.</w:t>
      </w:r>
    </w:p>
    <w:p w:rsidR="00610D64" w:rsidRPr="00610D64" w:rsidRDefault="00610D64" w:rsidP="00610D64">
      <w:pPr>
        <w:spacing w:after="0"/>
        <w:rPr>
          <w:rFonts w:cs="Arial"/>
        </w:rPr>
      </w:pPr>
    </w:p>
    <w:p w:rsidR="00326ED8" w:rsidRDefault="00326ED8" w:rsidP="00326ED8">
      <w:pPr>
        <w:spacing w:after="0"/>
        <w:jc w:val="both"/>
        <w:rPr>
          <w:color w:val="000000"/>
          <w:sz w:val="24"/>
          <w:szCs w:val="24"/>
        </w:rPr>
      </w:pPr>
      <w:r w:rsidRPr="00E05413">
        <w:rPr>
          <w:color w:val="000000"/>
          <w:sz w:val="24"/>
          <w:szCs w:val="24"/>
        </w:rPr>
        <w:t>Astérix et Obélix se rendent à Lutèce pour acheter une nouvelle serpe au druide Panoramix. Titre recolorisé.</w:t>
      </w:r>
    </w:p>
    <w:p w:rsidR="00326ED8" w:rsidRDefault="00326ED8" w:rsidP="00326ED8">
      <w:pPr>
        <w:spacing w:after="0"/>
        <w:jc w:val="both"/>
        <w:rPr>
          <w:color w:val="000000"/>
          <w:sz w:val="24"/>
          <w:szCs w:val="24"/>
        </w:rPr>
      </w:pPr>
    </w:p>
    <w:p w:rsidR="00610D64" w:rsidRDefault="00610D64" w:rsidP="00326ED8">
      <w:pPr>
        <w:spacing w:after="0"/>
        <w:jc w:val="both"/>
        <w:rPr>
          <w:color w:val="000000"/>
          <w:sz w:val="24"/>
          <w:szCs w:val="24"/>
        </w:rPr>
      </w:pPr>
    </w:p>
    <w:p w:rsidR="00610D64" w:rsidRDefault="00610D64" w:rsidP="00326ED8">
      <w:pPr>
        <w:spacing w:after="0"/>
        <w:jc w:val="both"/>
        <w:rPr>
          <w:color w:val="000000"/>
          <w:sz w:val="24"/>
          <w:szCs w:val="24"/>
        </w:rPr>
      </w:pPr>
    </w:p>
    <w:p w:rsidR="00610D64" w:rsidRDefault="00610D64" w:rsidP="00326ED8">
      <w:pPr>
        <w:spacing w:after="0"/>
        <w:jc w:val="both"/>
        <w:rPr>
          <w:color w:val="000000"/>
          <w:sz w:val="24"/>
          <w:szCs w:val="24"/>
        </w:rPr>
      </w:pPr>
    </w:p>
    <w:p w:rsidR="00610D64" w:rsidRDefault="00610D64" w:rsidP="00326ED8">
      <w:pPr>
        <w:spacing w:after="0"/>
        <w:jc w:val="both"/>
        <w:rPr>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55520" behindDoc="0" locked="0" layoutInCell="1" allowOverlap="1" wp14:anchorId="0053E052" wp14:editId="2CD15E2A">
                <wp:simplePos x="0" y="0"/>
                <wp:positionH relativeFrom="margin">
                  <wp:posOffset>0</wp:posOffset>
                </wp:positionH>
                <wp:positionV relativeFrom="paragraph">
                  <wp:posOffset>-635</wp:posOffset>
                </wp:positionV>
                <wp:extent cx="1706824" cy="0"/>
                <wp:effectExtent l="0" t="0" r="27305" b="19050"/>
                <wp:wrapNone/>
                <wp:docPr id="215" name="Connecteur droit 215"/>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578269" id="Connecteur droit 215" o:spid="_x0000_s1026" style="position:absolute;flip:y;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BtSvWRwAEAAM8DAAAOAAAAAAAAAAAAAAAAAC4CAABk&#10;cnMvZTJvRG9jLnhtbFBLAQItABQABgAIAAAAIQC9p5W12gAAAAQBAAAPAAAAAAAAAAAAAAAAABoE&#10;AABkcnMvZG93bnJldi54bWxQSwUGAAAAAAQABADzAAAAIQUAAAAA&#10;" strokecolor="#5b9bd5 [3204]" strokeweight=".5pt">
                <v:stroke joinstyle="miter"/>
                <w10:wrap anchorx="margin"/>
              </v:line>
            </w:pict>
          </mc:Fallback>
        </mc:AlternateContent>
      </w:r>
    </w:p>
    <w:p w:rsidR="00326ED8" w:rsidRDefault="00326ED8" w:rsidP="00610D64">
      <w:pPr>
        <w:spacing w:after="0"/>
        <w:rPr>
          <w:rFonts w:cs="Arial"/>
        </w:rPr>
      </w:pPr>
      <w:r>
        <w:rPr>
          <w:noProof/>
          <w:lang w:eastAsia="fr-CA"/>
        </w:rPr>
        <w:drawing>
          <wp:anchor distT="0" distB="0" distL="114300" distR="114300" simplePos="0" relativeHeight="251756544" behindDoc="1" locked="0" layoutInCell="1" allowOverlap="1">
            <wp:simplePos x="0" y="0"/>
            <wp:positionH relativeFrom="column">
              <wp:posOffset>35284</wp:posOffset>
            </wp:positionH>
            <wp:positionV relativeFrom="paragraph">
              <wp:posOffset>36885</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7" name="Image 17" descr="https://decitre.di-static.com/img/200x303/rene-goscinny-asterix-tome-3-asterix-et-les-goths/9782012101357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decitre.di-static.com/img/200x303/rene-goscinny-asterix-tome-3-asterix-et-les-goths/9782012101357FS.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326ED8" w:rsidRDefault="00326ED8" w:rsidP="00610D64">
      <w:pPr>
        <w:spacing w:after="0"/>
        <w:rPr>
          <w:rFonts w:cs="Arial"/>
        </w:rPr>
      </w:pPr>
      <w:r w:rsidRPr="00610D64">
        <w:rPr>
          <w:rFonts w:cs="Arial"/>
          <w:b/>
          <w:i/>
        </w:rPr>
        <w:t>Une aventure d’Astérix. Vol.3, Astérix et les Goths</w:t>
      </w:r>
      <w:r w:rsidRPr="00610D64">
        <w:rPr>
          <w:rFonts w:cs="Arial"/>
        </w:rPr>
        <w:t xml:space="preserve"> / René Goscinny, illustrations Alberto Uderzo.- Hachette, 2004, coll. Une aventure d’Astérix, no3.</w:t>
      </w:r>
    </w:p>
    <w:p w:rsidR="00610D64" w:rsidRPr="00610D64" w:rsidRDefault="00610D64" w:rsidP="00610D64">
      <w:pPr>
        <w:spacing w:after="0"/>
        <w:rPr>
          <w:rFonts w:cs="Arial"/>
        </w:rPr>
      </w:pPr>
    </w:p>
    <w:p w:rsidR="00326ED8" w:rsidRPr="00A8446E" w:rsidRDefault="00326ED8" w:rsidP="00326ED8">
      <w:pPr>
        <w:spacing w:after="0"/>
        <w:jc w:val="both"/>
        <w:rPr>
          <w:rFonts w:cs="Arial"/>
          <w:sz w:val="24"/>
          <w:szCs w:val="24"/>
        </w:rPr>
      </w:pPr>
      <w:r w:rsidRPr="00A8446E">
        <w:rPr>
          <w:rFonts w:cs="Arial"/>
          <w:color w:val="000000"/>
          <w:sz w:val="24"/>
          <w:szCs w:val="24"/>
        </w:rPr>
        <w:t>Des espions goths ont infiltré la Gaule afin de capturer le meilleur druide lors de la rencontre annuelle des druides dans la forêt des Carnutes. Le druide Panoramix est sacré meilleur druide de l'année. Album recolorisé.</w:t>
      </w:r>
    </w:p>
    <w:p w:rsidR="00326ED8" w:rsidRPr="00A8446E" w:rsidRDefault="00326ED8" w:rsidP="00326ED8">
      <w:pPr>
        <w:spacing w:after="0"/>
        <w:jc w:val="both"/>
        <w:rPr>
          <w:rFonts w:cs="Arial"/>
          <w:sz w:val="24"/>
          <w:szCs w:val="24"/>
        </w:rPr>
      </w:pPr>
    </w:p>
    <w:p w:rsidR="00610D64" w:rsidRDefault="00610D64" w:rsidP="00610D64">
      <w:pPr>
        <w:spacing w:after="0"/>
        <w:rPr>
          <w:noProof/>
          <w:lang w:eastAsia="fr-CA"/>
        </w:rPr>
      </w:pPr>
    </w:p>
    <w:p w:rsidR="00610D64" w:rsidRDefault="00610D64" w:rsidP="00610D64">
      <w:pPr>
        <w:spacing w:after="0"/>
        <w:rPr>
          <w:noProof/>
          <w:lang w:eastAsia="fr-CA"/>
        </w:rPr>
      </w:pPr>
    </w:p>
    <w:p w:rsidR="00610D64" w:rsidRDefault="00610D64" w:rsidP="00610D64">
      <w:pPr>
        <w:spacing w:after="0"/>
        <w:rPr>
          <w:noProof/>
          <w:lang w:eastAsia="fr-CA"/>
        </w:rPr>
      </w:pPr>
    </w:p>
    <w:p w:rsidR="00610D64" w:rsidRDefault="00610D64" w:rsidP="00610D64">
      <w:pPr>
        <w:spacing w:after="0"/>
        <w:rPr>
          <w:noProof/>
          <w:lang w:eastAsia="fr-CA"/>
        </w:rPr>
      </w:pPr>
    </w:p>
    <w:p w:rsidR="00610D64" w:rsidRDefault="00610D64" w:rsidP="00610D64">
      <w:pPr>
        <w:spacing w:after="0"/>
        <w:rPr>
          <w:noProof/>
          <w:lang w:eastAsia="fr-CA"/>
        </w:rPr>
      </w:pPr>
    </w:p>
    <w:p w:rsidR="00610D64" w:rsidRDefault="00610D64" w:rsidP="00610D64">
      <w:pPr>
        <w:spacing w:after="0"/>
        <w:rPr>
          <w:noProof/>
          <w:lang w:eastAsia="fr-CA"/>
        </w:rPr>
      </w:pPr>
    </w:p>
    <w:p w:rsidR="00326ED8" w:rsidRDefault="00326ED8" w:rsidP="00610D64">
      <w:pPr>
        <w:spacing w:after="0"/>
        <w:rPr>
          <w:rFonts w:cs="Arial"/>
        </w:rPr>
      </w:pPr>
      <w:r w:rsidRPr="00610D64">
        <w:rPr>
          <w:noProof/>
          <w:lang w:eastAsia="fr-CA"/>
        </w:rPr>
        <w:drawing>
          <wp:anchor distT="0" distB="0" distL="114300" distR="114300" simplePos="0" relativeHeight="251759616" behindDoc="1" locked="0" layoutInCell="1" allowOverlap="1">
            <wp:simplePos x="0" y="0"/>
            <wp:positionH relativeFrom="column">
              <wp:posOffset>35284</wp:posOffset>
            </wp:positionH>
            <wp:positionV relativeFrom="paragraph">
              <wp:posOffset>36664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8" name="Image 18" descr="https://pictures.abebooks.com/isbn/9782012101364-u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pictures.abebooks.com/isbn/9782012101364-u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610D64">
        <w:rPr>
          <w:rFonts w:cs="Arial"/>
          <w:b/>
          <w:i/>
        </w:rPr>
        <w:t xml:space="preserve">Une aventure d’Astérix. V.4, Astérix gladiateur </w:t>
      </w:r>
      <w:r w:rsidRPr="00610D64">
        <w:rPr>
          <w:rFonts w:cs="Arial"/>
        </w:rPr>
        <w:t>/ René Goscinny, illustrations Alberto Uderzo.- Hachette, 2004, coll. Une aventure d’Astérix, no4.</w:t>
      </w:r>
    </w:p>
    <w:p w:rsidR="00610D64" w:rsidRPr="00610D64" w:rsidRDefault="00610D64" w:rsidP="00610D64">
      <w:pPr>
        <w:spacing w:after="0"/>
        <w:rPr>
          <w:rFonts w:cs="Arial"/>
        </w:rPr>
      </w:pPr>
    </w:p>
    <w:p w:rsidR="00326ED8" w:rsidRDefault="00610D64" w:rsidP="00326ED8">
      <w:pPr>
        <w:spacing w:after="0"/>
        <w:jc w:val="both"/>
        <w:rPr>
          <w:noProof/>
          <w:lang w:eastAsia="fr-CA"/>
        </w:rPr>
      </w:pPr>
      <w:r w:rsidRPr="00ED07DB">
        <w:rPr>
          <w:noProof/>
          <w:color w:val="000000"/>
          <w:sz w:val="24"/>
          <w:szCs w:val="24"/>
          <w:lang w:eastAsia="fr-CA"/>
        </w:rPr>
        <mc:AlternateContent>
          <mc:Choice Requires="wps">
            <w:drawing>
              <wp:anchor distT="0" distB="0" distL="114300" distR="114300" simplePos="0" relativeHeight="251758592" behindDoc="0" locked="0" layoutInCell="1" allowOverlap="1" wp14:anchorId="1D9988EA" wp14:editId="26263D32">
                <wp:simplePos x="0" y="0"/>
                <wp:positionH relativeFrom="column">
                  <wp:posOffset>3153700</wp:posOffset>
                </wp:positionH>
                <wp:positionV relativeFrom="page">
                  <wp:posOffset>4191843</wp:posOffset>
                </wp:positionV>
                <wp:extent cx="6479540" cy="305435"/>
                <wp:effectExtent l="952" t="0" r="17463" b="17462"/>
                <wp:wrapNone/>
                <wp:docPr id="216" name="Zone de texte 216"/>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610D64">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610D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988EA" id="Zone de texte 216" o:spid="_x0000_s1038" style="position:absolute;left:0;text-align:left;margin-left:248.3pt;margin-top:330.05pt;width:510.2pt;height:24.0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" fillcolor="#ffe599 [1303]" strokecolor="#5b9bd5" strokeweight="1pt">
                <v:textbox>
                  <w:txbxContent>
                    <w:p w:rsidR="007347C9" w:rsidRDefault="007347C9" w:rsidP="00610D64">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610D64"/>
                  </w:txbxContent>
                </v:textbox>
                <w10:wrap anchory="page"/>
              </v:roundrect>
            </w:pict>
          </mc:Fallback>
        </mc:AlternateContent>
      </w:r>
      <w:r w:rsidR="00326ED8" w:rsidRPr="007171A5">
        <w:rPr>
          <w:color w:val="000000"/>
          <w:sz w:val="24"/>
          <w:szCs w:val="24"/>
        </w:rPr>
        <w:t>Le préfet Alavancomjetepus doit rapporter à César un cadeau original. Il demande aux Romains d'Armorique de capturer un irréductible Gaulois. Ils enlèvent Assurancetourix, le barde. Astérix et Obélix, en route vers Rome pour retrouver leur barde, rencontrent pour la première fois les fameux pirates. A Rome, Plaintcontrix leur apprend qu'Assurancetourix va être livré aux lions. Album recolorisé.</w:t>
      </w:r>
      <w:r w:rsidR="00326ED8" w:rsidRPr="003D3C3B">
        <w:rPr>
          <w:noProof/>
          <w:lang w:eastAsia="fr-CA"/>
        </w:rPr>
        <w:t xml:space="preserve"> </w:t>
      </w:r>
    </w:p>
    <w:p w:rsidR="00610D64" w:rsidRDefault="00610D64" w:rsidP="00326ED8">
      <w:pPr>
        <w:spacing w:after="0"/>
        <w:jc w:val="both"/>
        <w:rPr>
          <w:noProof/>
          <w:lang w:eastAsia="fr-CA"/>
        </w:rPr>
      </w:pPr>
    </w:p>
    <w:p w:rsidR="00610D64" w:rsidRDefault="00610D64" w:rsidP="00326ED8">
      <w:pPr>
        <w:spacing w:after="0"/>
        <w:jc w:val="both"/>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761664" behindDoc="0" locked="0" layoutInCell="1" allowOverlap="1" wp14:anchorId="00BA7BF1" wp14:editId="0D3182CD">
                <wp:simplePos x="0" y="0"/>
                <wp:positionH relativeFrom="margin">
                  <wp:posOffset>0</wp:posOffset>
                </wp:positionH>
                <wp:positionV relativeFrom="paragraph">
                  <wp:posOffset>0</wp:posOffset>
                </wp:positionV>
                <wp:extent cx="1706824" cy="0"/>
                <wp:effectExtent l="0" t="0" r="27305" b="19050"/>
                <wp:wrapNone/>
                <wp:docPr id="217" name="Connecteur droit 217"/>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5641CF" id="Connecteur droit 217" o:spid="_x0000_s1026" style="position:absolute;flip:y;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DITKc9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326ED8" w:rsidRPr="00610D64" w:rsidRDefault="00326ED8" w:rsidP="00610D64">
      <w:pPr>
        <w:spacing w:after="0"/>
        <w:rPr>
          <w:rFonts w:cs="Arial"/>
        </w:rPr>
      </w:pPr>
      <w:r w:rsidRPr="00610D64">
        <w:rPr>
          <w:noProof/>
          <w:lang w:eastAsia="fr-CA"/>
        </w:rPr>
        <w:drawing>
          <wp:anchor distT="0" distB="0" distL="114300" distR="114300" simplePos="0" relativeHeight="251762688" behindDoc="1" locked="0" layoutInCell="1" allowOverlap="1">
            <wp:simplePos x="0" y="0"/>
            <wp:positionH relativeFrom="column">
              <wp:posOffset>35284</wp:posOffset>
            </wp:positionH>
            <wp:positionV relativeFrom="paragraph">
              <wp:posOffset>45554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9" name="Image 19" descr="https://pictures.abebooks.com/isbn/9782014001037-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pictures.abebooks.com/isbn/9782014001037-u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610D64">
        <w:rPr>
          <w:rFonts w:cs="Arial"/>
          <w:b/>
          <w:i/>
        </w:rPr>
        <w:t>Une aventure d’Astérix. V.5, Le Tour de Gaule d’Astérix</w:t>
      </w:r>
      <w:r w:rsidRPr="00610D64">
        <w:rPr>
          <w:rFonts w:cs="Arial"/>
        </w:rPr>
        <w:t xml:space="preserve"> / René Goscinny, illustrations Alberto Uderzo.- Hachette, 2015, coll. Une aventure d’Astérix, no5.</w:t>
      </w:r>
    </w:p>
    <w:p w:rsidR="00326ED8" w:rsidRDefault="00326ED8" w:rsidP="00326ED8">
      <w:pPr>
        <w:spacing w:after="0"/>
        <w:jc w:val="both"/>
        <w:rPr>
          <w:rFonts w:cs="Arial"/>
          <w:sz w:val="24"/>
          <w:szCs w:val="24"/>
        </w:rPr>
      </w:pPr>
      <w:r w:rsidRPr="008438D6">
        <w:rPr>
          <w:rFonts w:cs="Arial"/>
          <w:sz w:val="24"/>
          <w:szCs w:val="24"/>
        </w:rPr>
        <w:t>Une édition spéciale et limitée que complète un dossier de seize pages, levant notamment le voile sur la genèse de l'album et l'introduction qui y est faite de thématiques et gags qui seront exploités dans le reste de la série. Les origines d'Idéfix sont également révélées dans ce supplément abondamment illustré de couvertures originales, de photographies, de vignettes tirées de la BD et de documents de travail issus des collections d'Uderzo et de Goscinny.</w:t>
      </w:r>
    </w:p>
    <w:p w:rsidR="00610D64" w:rsidRDefault="00610D64" w:rsidP="00326ED8">
      <w:pPr>
        <w:spacing w:after="0"/>
        <w:jc w:val="both"/>
        <w:rPr>
          <w:rFonts w:cs="Arial"/>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64736" behindDoc="0" locked="0" layoutInCell="1" allowOverlap="1" wp14:anchorId="19B0075A" wp14:editId="1116D45A">
                <wp:simplePos x="0" y="0"/>
                <wp:positionH relativeFrom="margin">
                  <wp:posOffset>0</wp:posOffset>
                </wp:positionH>
                <wp:positionV relativeFrom="paragraph">
                  <wp:posOffset>0</wp:posOffset>
                </wp:positionV>
                <wp:extent cx="1706824" cy="0"/>
                <wp:effectExtent l="0" t="0" r="27305" b="19050"/>
                <wp:wrapNone/>
                <wp:docPr id="218" name="Connecteur droit 218"/>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718AEB" id="Connecteur droit 218" o:spid="_x0000_s1026" style="position:absolute;flip:y;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Q9Fqdc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326ED8" w:rsidRDefault="00326ED8" w:rsidP="00610D64">
      <w:pPr>
        <w:spacing w:after="0"/>
        <w:rPr>
          <w:rFonts w:cs="Arial"/>
          <w:sz w:val="24"/>
          <w:szCs w:val="24"/>
        </w:rPr>
      </w:pPr>
      <w:r>
        <w:rPr>
          <w:noProof/>
          <w:lang w:eastAsia="fr-CA"/>
        </w:rPr>
        <w:drawing>
          <wp:anchor distT="0" distB="0" distL="114300" distR="114300" simplePos="0" relativeHeight="251765760" behindDoc="1" locked="0" layoutInCell="1" allowOverlap="1">
            <wp:simplePos x="0" y="0"/>
            <wp:positionH relativeFrom="column">
              <wp:posOffset>35284</wp:posOffset>
            </wp:positionH>
            <wp:positionV relativeFrom="paragraph">
              <wp:posOffset>34042</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0" name="Image 20" descr="https://pictures.abebooks.com/isbn/9782012101395-f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pictures.abebooks.com/isbn/9782012101395-f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326ED8" w:rsidRPr="00610D64" w:rsidRDefault="00326ED8" w:rsidP="00610D64">
      <w:pPr>
        <w:spacing w:after="0"/>
        <w:rPr>
          <w:rFonts w:cs="Arial"/>
        </w:rPr>
      </w:pPr>
      <w:r w:rsidRPr="00610D64">
        <w:rPr>
          <w:rFonts w:cs="Arial"/>
          <w:b/>
          <w:i/>
        </w:rPr>
        <w:t xml:space="preserve">Une aventure d’Astérix. V.7, Le Combat des chefs </w:t>
      </w:r>
      <w:r w:rsidRPr="00610D64">
        <w:rPr>
          <w:rFonts w:cs="Arial"/>
        </w:rPr>
        <w:t>/ / René Goscinny, illustrations Alberto Uderzo.- Hachette, 2004, coll. Une aventure d’Astérix, no7.</w:t>
      </w:r>
    </w:p>
    <w:p w:rsidR="00326ED8" w:rsidRPr="00AB52E6" w:rsidRDefault="00326ED8" w:rsidP="00610D64">
      <w:pPr>
        <w:spacing w:after="0" w:line="240" w:lineRule="auto"/>
        <w:jc w:val="both"/>
        <w:rPr>
          <w:rFonts w:eastAsia="Times New Roman" w:cs="Times New Roman"/>
          <w:sz w:val="24"/>
          <w:szCs w:val="24"/>
          <w:lang w:eastAsia="fr-CA"/>
        </w:rPr>
      </w:pPr>
      <w:r w:rsidRPr="00AB52E6">
        <w:rPr>
          <w:rFonts w:eastAsia="Times New Roman" w:cs="Times New Roman"/>
          <w:sz w:val="24"/>
          <w:szCs w:val="24"/>
          <w:lang w:eastAsia="fr-CA"/>
        </w:rPr>
        <w:t>Le décurion Perclus demande au chef gaulois Aplusbégalix de défier Abraracourcix lors du combat des chefs, le combat qui fait du vainqueur le nouveau chef de la tribu du vaincu. Reste à éliminer Panoramix. Album recolorisé.</w:t>
      </w:r>
    </w:p>
    <w:p w:rsidR="00326ED8" w:rsidRDefault="00326ED8" w:rsidP="00326ED8">
      <w:pPr>
        <w:spacing w:after="0"/>
        <w:jc w:val="both"/>
        <w:rPr>
          <w:rFonts w:cs="Arial"/>
          <w:sz w:val="24"/>
          <w:szCs w:val="24"/>
        </w:rPr>
      </w:pPr>
    </w:p>
    <w:p w:rsidR="00610D64" w:rsidRDefault="00610D64" w:rsidP="00326ED8">
      <w:pPr>
        <w:spacing w:after="0"/>
        <w:jc w:val="both"/>
        <w:rPr>
          <w:rFonts w:cs="Arial"/>
          <w:sz w:val="24"/>
          <w:szCs w:val="24"/>
        </w:rPr>
      </w:pPr>
    </w:p>
    <w:p w:rsidR="00610D64" w:rsidRPr="00AB52E6" w:rsidRDefault="00610D64" w:rsidP="00326ED8">
      <w:pPr>
        <w:spacing w:after="0"/>
        <w:jc w:val="both"/>
        <w:rPr>
          <w:rFonts w:cs="Arial"/>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67808" behindDoc="0" locked="0" layoutInCell="1" allowOverlap="1" wp14:anchorId="07CC7D9B" wp14:editId="4AFB5D4E">
                <wp:simplePos x="0" y="0"/>
                <wp:positionH relativeFrom="margin">
                  <wp:posOffset>0</wp:posOffset>
                </wp:positionH>
                <wp:positionV relativeFrom="paragraph">
                  <wp:posOffset>0</wp:posOffset>
                </wp:positionV>
                <wp:extent cx="1706824" cy="0"/>
                <wp:effectExtent l="0" t="0" r="27305" b="19050"/>
                <wp:wrapNone/>
                <wp:docPr id="219" name="Connecteur droit 219"/>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3D2F90" id="Connecteur droit 219" o:spid="_x0000_s1026" style="position:absolute;flip:y;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MVH7zs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326ED8" w:rsidRDefault="00326ED8" w:rsidP="00610D64">
      <w:pPr>
        <w:spacing w:after="0"/>
        <w:rPr>
          <w:rFonts w:cs="Arial"/>
        </w:rPr>
      </w:pPr>
      <w:r w:rsidRPr="00610D64">
        <w:rPr>
          <w:noProof/>
          <w:lang w:eastAsia="fr-CA"/>
        </w:rPr>
        <w:drawing>
          <wp:anchor distT="0" distB="0" distL="114300" distR="114300" simplePos="0" relativeHeight="251768832" behindDoc="1" locked="0" layoutInCell="1" allowOverlap="1">
            <wp:simplePos x="0" y="0"/>
            <wp:positionH relativeFrom="column">
              <wp:posOffset>35284</wp:posOffset>
            </wp:positionH>
            <wp:positionV relativeFrom="paragraph">
              <wp:posOffset>41827</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1" name="Image 21" descr="https://www.bedetheque.com/media/Couvertures/asterixco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www.bedetheque.com/media/Couvertures/asterixco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610D64">
        <w:rPr>
          <w:rFonts w:cs="Arial"/>
          <w:b/>
          <w:i/>
        </w:rPr>
        <w:t xml:space="preserve">Une aventure d’Astérix. V.9, Astérix chez les Normands </w:t>
      </w:r>
      <w:r w:rsidRPr="00610D64">
        <w:rPr>
          <w:rFonts w:cs="Arial"/>
        </w:rPr>
        <w:t>/ René Goscinny, illustrations Alberto Uderzo.- Hachette, 2005, coll. Une aventure d’Astérix, no9.</w:t>
      </w:r>
    </w:p>
    <w:p w:rsidR="00610D64" w:rsidRPr="00610D64" w:rsidRDefault="00610D64" w:rsidP="00610D64">
      <w:pPr>
        <w:spacing w:after="0"/>
        <w:rPr>
          <w:rFonts w:cs="Arial"/>
        </w:rPr>
      </w:pPr>
    </w:p>
    <w:p w:rsidR="00326ED8" w:rsidRPr="002A5577" w:rsidRDefault="00326ED8" w:rsidP="00326ED8">
      <w:pPr>
        <w:spacing w:after="0"/>
        <w:jc w:val="both"/>
        <w:rPr>
          <w:rFonts w:cs="Arial"/>
          <w:sz w:val="24"/>
          <w:szCs w:val="24"/>
        </w:rPr>
      </w:pPr>
      <w:r w:rsidRPr="002A5577">
        <w:rPr>
          <w:color w:val="000000"/>
          <w:sz w:val="24"/>
          <w:szCs w:val="24"/>
        </w:rPr>
        <w:t>Goudurix, un neveu d'Abraracourcix, originaire de Lutèce, est envoyé en vacances dans le village d'Astérix et Obélix. Ses parents espèrent qu'il s'endurcira au contact des villageois. Mais des Normands, partis en expédition pour découvrir la peur, sentiment qu'ils ignorent, enlèvent Goudurix qu'ils ont entendu se vanter d'être un champion de la peur...</w:t>
      </w:r>
    </w:p>
    <w:p w:rsidR="00326ED8" w:rsidRDefault="00326ED8" w:rsidP="00326ED8">
      <w:pPr>
        <w:spacing w:after="0"/>
        <w:jc w:val="both"/>
      </w:pPr>
    </w:p>
    <w:p w:rsidR="00190F37" w:rsidRDefault="00190F37" w:rsidP="00610D64">
      <w:pPr>
        <w:spacing w:after="0"/>
        <w:rPr>
          <w:rFonts w:ascii="Arial" w:hAnsi="Arial" w:cs="Arial"/>
          <w:b/>
          <w:sz w:val="24"/>
          <w:szCs w:val="24"/>
        </w:rPr>
      </w:pPr>
    </w:p>
    <w:p w:rsidR="00326ED8" w:rsidRDefault="00326ED8" w:rsidP="00610D64">
      <w:pPr>
        <w:spacing w:after="0"/>
        <w:rPr>
          <w:rFonts w:ascii="Arial" w:hAnsi="Arial" w:cs="Arial"/>
          <w:b/>
          <w:sz w:val="24"/>
          <w:szCs w:val="24"/>
        </w:rPr>
      </w:pPr>
      <w:r>
        <w:rPr>
          <w:noProof/>
          <w:lang w:eastAsia="fr-CA"/>
        </w:rPr>
        <w:drawing>
          <wp:anchor distT="0" distB="0" distL="114300" distR="114300" simplePos="0" relativeHeight="251771904" behindDoc="1" locked="0" layoutInCell="1" allowOverlap="1">
            <wp:simplePos x="0" y="0"/>
            <wp:positionH relativeFrom="column">
              <wp:posOffset>35284</wp:posOffset>
            </wp:positionH>
            <wp:positionV relativeFrom="paragraph">
              <wp:posOffset>38459</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 name="Image 1" descr="http://www.bedetheque.com/media/Couvertures/asterixco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bedetheque.com/media/Couvertures/asterixco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610D64" w:rsidRDefault="00610D64" w:rsidP="00610D64">
      <w:pPr>
        <w:spacing w:after="0"/>
        <w:rPr>
          <w:rFonts w:cs="Arial"/>
          <w:b/>
          <w:i/>
        </w:rPr>
      </w:pPr>
    </w:p>
    <w:p w:rsidR="00326ED8" w:rsidRDefault="00326ED8" w:rsidP="00610D64">
      <w:pPr>
        <w:spacing w:after="0"/>
        <w:rPr>
          <w:rFonts w:cs="Arial"/>
        </w:rPr>
      </w:pPr>
      <w:r w:rsidRPr="006C3FE0">
        <w:rPr>
          <w:rFonts w:cs="Arial"/>
          <w:b/>
          <w:i/>
        </w:rPr>
        <w:t>Astérix. V.12, Astérix aux Jeux Olympiques</w:t>
      </w:r>
      <w:r>
        <w:rPr>
          <w:rFonts w:cs="Arial"/>
          <w:b/>
        </w:rPr>
        <w:t xml:space="preserve"> </w:t>
      </w:r>
      <w:r w:rsidRPr="006C3FE0">
        <w:rPr>
          <w:rFonts w:cs="Arial"/>
        </w:rPr>
        <w:t xml:space="preserve">/ René Goscinny; illustrations Albert Uderzo.- </w:t>
      </w:r>
      <w:r>
        <w:rPr>
          <w:rFonts w:cs="Arial"/>
        </w:rPr>
        <w:t>Hachette, 2016.</w:t>
      </w:r>
    </w:p>
    <w:p w:rsidR="00610D64" w:rsidRPr="006C3FE0" w:rsidRDefault="00610D64" w:rsidP="00610D64">
      <w:pPr>
        <w:spacing w:after="0"/>
        <w:rPr>
          <w:rFonts w:cs="Arial"/>
        </w:rPr>
      </w:pPr>
    </w:p>
    <w:p w:rsidR="00326ED8" w:rsidRDefault="00326ED8" w:rsidP="00326ED8">
      <w:pPr>
        <w:spacing w:after="0"/>
        <w:jc w:val="both"/>
        <w:rPr>
          <w:color w:val="000000"/>
        </w:rPr>
      </w:pPr>
      <w:r w:rsidRPr="00610D64">
        <w:rPr>
          <w:color w:val="000000"/>
          <w:sz w:val="24"/>
          <w:szCs w:val="24"/>
        </w:rPr>
        <w:t>Brutus, fils de César, a décidé d'épouser Irina, la fille du roi de Grèce. Mais Alafolix, un petit Gaulois qui en est fou amoureux, veut devenir le champion des jeux Olympiques pour pouvoir demander sa main</w:t>
      </w:r>
      <w:r w:rsidRPr="006C3FE0">
        <w:rPr>
          <w:color w:val="000000"/>
        </w:rPr>
        <w:t>.</w:t>
      </w:r>
    </w:p>
    <w:p w:rsidR="00326ED8" w:rsidRDefault="00326ED8" w:rsidP="00326ED8">
      <w:pPr>
        <w:spacing w:after="0"/>
        <w:jc w:val="both"/>
        <w:rPr>
          <w:rFonts w:cs="Arial"/>
        </w:rPr>
      </w:pPr>
    </w:p>
    <w:p w:rsidR="00610D64" w:rsidRDefault="00610D64" w:rsidP="00326ED8">
      <w:pPr>
        <w:spacing w:after="0"/>
        <w:jc w:val="both"/>
        <w:rPr>
          <w:rFonts w:cs="Arial"/>
        </w:rPr>
      </w:pPr>
    </w:p>
    <w:p w:rsidR="00610D64" w:rsidRDefault="00610D64" w:rsidP="00326ED8">
      <w:pPr>
        <w:spacing w:after="0"/>
        <w:jc w:val="both"/>
        <w:rPr>
          <w:rFonts w:cs="Arial"/>
        </w:rPr>
      </w:pPr>
      <w:r>
        <w:rPr>
          <w:rFonts w:ascii="Arial" w:hAnsi="Arial" w:cs="Arial"/>
          <w:noProof/>
          <w:color w:val="000000"/>
          <w:sz w:val="24"/>
          <w:szCs w:val="24"/>
          <w:lang w:eastAsia="fr-CA"/>
        </w:rPr>
        <mc:AlternateContent>
          <mc:Choice Requires="wps">
            <w:drawing>
              <wp:anchor distT="0" distB="0" distL="114300" distR="114300" simplePos="0" relativeHeight="251773952" behindDoc="0" locked="0" layoutInCell="1" allowOverlap="1" wp14:anchorId="79BDB069" wp14:editId="7D259C02">
                <wp:simplePos x="0" y="0"/>
                <wp:positionH relativeFrom="margin">
                  <wp:posOffset>0</wp:posOffset>
                </wp:positionH>
                <wp:positionV relativeFrom="paragraph">
                  <wp:posOffset>0</wp:posOffset>
                </wp:positionV>
                <wp:extent cx="1706824" cy="0"/>
                <wp:effectExtent l="0" t="0" r="27305" b="19050"/>
                <wp:wrapNone/>
                <wp:docPr id="222" name="Connecteur droit 22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B2213C" id="Connecteur droit 222" o:spid="_x0000_s1026" style="position:absolute;flip:y;z-index:251773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QENDHc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326ED8" w:rsidRDefault="00610D64" w:rsidP="00190F37">
      <w:pPr>
        <w:spacing w:after="0"/>
        <w:rPr>
          <w:rFonts w:cs="Arial"/>
        </w:rPr>
      </w:pPr>
      <w:r w:rsidRPr="00ED07DB">
        <w:rPr>
          <w:noProof/>
          <w:color w:val="000000"/>
          <w:sz w:val="24"/>
          <w:szCs w:val="24"/>
          <w:lang w:eastAsia="fr-CA"/>
        </w:rPr>
        <mc:AlternateContent>
          <mc:Choice Requires="wps">
            <w:drawing>
              <wp:anchor distT="0" distB="0" distL="114300" distR="114300" simplePos="0" relativeHeight="251770880" behindDoc="0" locked="0" layoutInCell="1" allowOverlap="1" wp14:anchorId="15C56260" wp14:editId="505BADE1">
                <wp:simplePos x="0" y="0"/>
                <wp:positionH relativeFrom="column">
                  <wp:posOffset>3113943</wp:posOffset>
                </wp:positionH>
                <wp:positionV relativeFrom="page">
                  <wp:posOffset>4297861</wp:posOffset>
                </wp:positionV>
                <wp:extent cx="6479540" cy="305435"/>
                <wp:effectExtent l="952" t="0" r="17463" b="17462"/>
                <wp:wrapNone/>
                <wp:docPr id="220" name="Zone de texte 220"/>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610D64">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610D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56260" id="Zone de texte 220" o:spid="_x0000_s1039" style="position:absolute;margin-left:245.2pt;margin-top:338.4pt;width:510.2pt;height:24.0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" fillcolor="#ffe599 [1303]" strokecolor="#5b9bd5" strokeweight="1pt">
                <v:textbox>
                  <w:txbxContent>
                    <w:p w:rsidR="007347C9" w:rsidRDefault="007347C9" w:rsidP="00610D64">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610D64"/>
                  </w:txbxContent>
                </v:textbox>
                <w10:wrap anchory="page"/>
              </v:roundrect>
            </w:pict>
          </mc:Fallback>
        </mc:AlternateContent>
      </w:r>
      <w:r w:rsidR="00326ED8">
        <w:rPr>
          <w:noProof/>
          <w:lang w:eastAsia="fr-CA"/>
        </w:rPr>
        <w:drawing>
          <wp:anchor distT="0" distB="0" distL="114300" distR="114300" simplePos="0" relativeHeight="251774976" behindDoc="1" locked="0" layoutInCell="1" allowOverlap="1">
            <wp:simplePos x="0" y="0"/>
            <wp:positionH relativeFrom="column">
              <wp:posOffset>34925</wp:posOffset>
            </wp:positionH>
            <wp:positionV relativeFrom="paragraph">
              <wp:posOffset>36195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 name="Image 2" descr="http://www.asterix.com/bd/albs/14b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asterix.com/bd/albs/14b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00326ED8" w:rsidRPr="005654B6">
        <w:rPr>
          <w:rFonts w:cs="Arial"/>
          <w:b/>
          <w:i/>
        </w:rPr>
        <w:t>Astérix. V.14, Astérix en Hispanie</w:t>
      </w:r>
      <w:r w:rsidR="00326ED8">
        <w:rPr>
          <w:rFonts w:cs="Arial"/>
        </w:rPr>
        <w:t xml:space="preserve"> / </w:t>
      </w:r>
      <w:r w:rsidR="00326ED8" w:rsidRPr="006C3FE0">
        <w:rPr>
          <w:rFonts w:cs="Arial"/>
        </w:rPr>
        <w:t>René Goscinny; illustrations Albert Uderzo.-</w:t>
      </w:r>
      <w:r w:rsidR="00326ED8">
        <w:rPr>
          <w:rFonts w:cs="Arial"/>
        </w:rPr>
        <w:t xml:space="preserve"> Hachette, 2011</w:t>
      </w:r>
    </w:p>
    <w:p w:rsidR="00190F37" w:rsidRDefault="00190F37" w:rsidP="00190F37">
      <w:pPr>
        <w:spacing w:after="0"/>
        <w:rPr>
          <w:rFonts w:cs="Arial"/>
        </w:rPr>
      </w:pPr>
    </w:p>
    <w:p w:rsidR="00326ED8" w:rsidRDefault="00326ED8" w:rsidP="00326ED8">
      <w:pPr>
        <w:spacing w:after="0"/>
        <w:jc w:val="both"/>
        <w:rPr>
          <w:color w:val="000000"/>
          <w:sz w:val="24"/>
          <w:szCs w:val="24"/>
        </w:rPr>
      </w:pPr>
      <w:r w:rsidRPr="00190F37">
        <w:rPr>
          <w:color w:val="000000"/>
          <w:sz w:val="24"/>
          <w:szCs w:val="24"/>
        </w:rPr>
        <w:t>En Espagne, toute la région de Munda est occupée par les Romains. Toute ? Non, un village peuplé d'irréductibles Ibères résistent encore et toujours à l'envahisseur. Jules César enlève Pépé, le fils de Soupalognon y Crouton, le chef du village, et l'envoie à Babaorum, une garnison romaine pour le protéger. Mais le village d'Astérix et d'Obélix n'est pas loin de là.</w:t>
      </w:r>
    </w:p>
    <w:p w:rsidR="00190F37" w:rsidRDefault="00190F37" w:rsidP="00326ED8">
      <w:pPr>
        <w:spacing w:after="0"/>
        <w:jc w:val="both"/>
        <w:rPr>
          <w:color w:val="000000"/>
          <w:sz w:val="24"/>
          <w:szCs w:val="24"/>
        </w:rPr>
      </w:pPr>
    </w:p>
    <w:p w:rsidR="00190F37" w:rsidRPr="00190F37" w:rsidRDefault="00190F37" w:rsidP="00326ED8">
      <w:pPr>
        <w:spacing w:after="0"/>
        <w:jc w:val="both"/>
        <w:rPr>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77024" behindDoc="0" locked="0" layoutInCell="1" allowOverlap="1" wp14:anchorId="7621A58A" wp14:editId="03D88989">
                <wp:simplePos x="0" y="0"/>
                <wp:positionH relativeFrom="margin">
                  <wp:posOffset>0</wp:posOffset>
                </wp:positionH>
                <wp:positionV relativeFrom="paragraph">
                  <wp:posOffset>-635</wp:posOffset>
                </wp:positionV>
                <wp:extent cx="1706824" cy="0"/>
                <wp:effectExtent l="0" t="0" r="27305" b="19050"/>
                <wp:wrapNone/>
                <wp:docPr id="223" name="Connecteur droit 223"/>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354D7E" id="Connecteur droit 223" o:spid="_x0000_s1026" style="position:absolute;flip:y;z-index:25177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Ayw9KmwAEAAM8DAAAOAAAAAAAAAAAAAAAAAC4CAABk&#10;cnMvZTJvRG9jLnhtbFBLAQItABQABgAIAAAAIQC9p5W12gAAAAQBAAAPAAAAAAAAAAAAAAAAABoE&#10;AABkcnMvZG93bnJldi54bWxQSwUGAAAAAAQABADzAAAAIQUAAAAA&#10;" strokecolor="#5b9bd5 [3204]" strokeweight=".5pt">
                <v:stroke joinstyle="miter"/>
                <w10:wrap anchorx="margin"/>
              </v:line>
            </w:pict>
          </mc:Fallback>
        </mc:AlternateContent>
      </w:r>
    </w:p>
    <w:p w:rsidR="00190F37" w:rsidRDefault="00326ED8" w:rsidP="00190F37">
      <w:pPr>
        <w:spacing w:after="0"/>
        <w:rPr>
          <w:color w:val="000000"/>
        </w:rPr>
      </w:pPr>
      <w:r>
        <w:rPr>
          <w:noProof/>
          <w:lang w:eastAsia="fr-CA"/>
        </w:rPr>
        <w:drawing>
          <wp:anchor distT="0" distB="0" distL="114300" distR="114300" simplePos="0" relativeHeight="251778048" behindDoc="1" locked="0" layoutInCell="1" allowOverlap="1">
            <wp:simplePos x="0" y="0"/>
            <wp:positionH relativeFrom="column">
              <wp:posOffset>35284</wp:posOffset>
            </wp:positionH>
            <wp:positionV relativeFrom="paragraph">
              <wp:posOffset>37990</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4" name="Image 4" descr="http://www.asterix.com/bd/albs/16f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asterix.com/bd/albs/16f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CF6813">
        <w:rPr>
          <w:b/>
          <w:i/>
          <w:color w:val="000000"/>
        </w:rPr>
        <w:t>Astérix. V.16, Astérix chez les Helvètes</w:t>
      </w:r>
      <w:r>
        <w:rPr>
          <w:b/>
          <w:i/>
          <w:color w:val="000000"/>
        </w:rPr>
        <w:t xml:space="preserve"> / </w:t>
      </w:r>
      <w:r w:rsidRPr="006C3FE0">
        <w:rPr>
          <w:rFonts w:cs="Arial"/>
        </w:rPr>
        <w:t>René Goscinny; illustrations Albert Uderzo</w:t>
      </w:r>
      <w:r>
        <w:rPr>
          <w:color w:val="000000"/>
        </w:rPr>
        <w:t>.- Hachette, 2012</w:t>
      </w:r>
    </w:p>
    <w:p w:rsidR="00326ED8" w:rsidRDefault="00326ED8" w:rsidP="00190F37">
      <w:pPr>
        <w:spacing w:after="0"/>
        <w:jc w:val="both"/>
        <w:rPr>
          <w:color w:val="000000"/>
          <w:sz w:val="24"/>
          <w:szCs w:val="24"/>
        </w:rPr>
      </w:pPr>
      <w:r>
        <w:br/>
      </w:r>
      <w:r w:rsidRPr="00190F37">
        <w:rPr>
          <w:color w:val="000000"/>
          <w:sz w:val="24"/>
          <w:szCs w:val="24"/>
        </w:rPr>
        <w:t>Le gouverneur de la province de Rennes pratique activement le « recel et abus de biens sociaux avec enrichissement personnel ». Quand Rome envoie un questeur pour vérifier ses comptes, il l'empoisonne. Mais le questeur fait appel à Panoramix, qui a besoin pour pouvoir le soigner de faire une potion à base d'Edelweiss. Voilà donc Astérix et Obélix partis en Suisse, pour cueillir la fleur.</w:t>
      </w:r>
    </w:p>
    <w:p w:rsidR="00190F37" w:rsidRDefault="00190F37" w:rsidP="00190F37">
      <w:pPr>
        <w:spacing w:after="0"/>
        <w:jc w:val="both"/>
        <w:rPr>
          <w:color w:val="000000"/>
          <w:sz w:val="24"/>
          <w:szCs w:val="24"/>
        </w:rPr>
      </w:pPr>
    </w:p>
    <w:p w:rsidR="00190F37" w:rsidRPr="00190F37" w:rsidRDefault="00190F37" w:rsidP="00190F37">
      <w:pPr>
        <w:spacing w:after="0"/>
        <w:jc w:val="both"/>
        <w:rPr>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80096" behindDoc="0" locked="0" layoutInCell="1" allowOverlap="1" wp14:anchorId="42065D46" wp14:editId="09352D9C">
                <wp:simplePos x="0" y="0"/>
                <wp:positionH relativeFrom="margin">
                  <wp:posOffset>0</wp:posOffset>
                </wp:positionH>
                <wp:positionV relativeFrom="paragraph">
                  <wp:posOffset>0</wp:posOffset>
                </wp:positionV>
                <wp:extent cx="1706824" cy="0"/>
                <wp:effectExtent l="0" t="0" r="27305" b="19050"/>
                <wp:wrapNone/>
                <wp:docPr id="224" name="Connecteur droit 22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54033F" id="Connecteur droit 224" o:spid="_x0000_s1026" style="position:absolute;flip:y;z-index:251780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DuTsQy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326ED8" w:rsidRDefault="00326ED8" w:rsidP="00190F37">
      <w:pPr>
        <w:spacing w:after="0"/>
        <w:rPr>
          <w:color w:val="000000"/>
        </w:rPr>
      </w:pPr>
      <w:r>
        <w:rPr>
          <w:noProof/>
          <w:lang w:eastAsia="fr-CA"/>
        </w:rPr>
        <w:drawing>
          <wp:anchor distT="0" distB="0" distL="114300" distR="114300" simplePos="0" relativeHeight="251781120" behindDoc="1" locked="0" layoutInCell="1" allowOverlap="1">
            <wp:simplePos x="0" y="0"/>
            <wp:positionH relativeFrom="column">
              <wp:posOffset>35284</wp:posOffset>
            </wp:positionH>
            <wp:positionV relativeFrom="paragraph">
              <wp:posOffset>40364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2" name="Image 12" descr="https://pictures.abebooks.com/isbn/9782012101852-us-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pictures.abebooks.com/isbn/9782012101852-us-3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326ED8" w:rsidRDefault="00326ED8" w:rsidP="00190F37">
      <w:pPr>
        <w:spacing w:after="0"/>
        <w:rPr>
          <w:color w:val="000000"/>
        </w:rPr>
      </w:pPr>
      <w:r w:rsidRPr="00410B93">
        <w:rPr>
          <w:b/>
          <w:i/>
          <w:color w:val="000000"/>
        </w:rPr>
        <w:t>Astérix. V.18, Les Lauriers de César</w:t>
      </w:r>
      <w:r w:rsidRPr="00410B93">
        <w:rPr>
          <w:color w:val="000000"/>
        </w:rPr>
        <w:t xml:space="preserve"> / </w:t>
      </w:r>
      <w:r w:rsidRPr="00410B93">
        <w:rPr>
          <w:b/>
          <w:i/>
          <w:color w:val="000000"/>
        </w:rPr>
        <w:t xml:space="preserve">/ </w:t>
      </w:r>
      <w:r w:rsidRPr="00410B93">
        <w:rPr>
          <w:rFonts w:cs="Arial"/>
        </w:rPr>
        <w:t>René Goscinny; illustrations Albert Uderzo</w:t>
      </w:r>
      <w:r w:rsidRPr="00410B93">
        <w:rPr>
          <w:color w:val="000000"/>
        </w:rPr>
        <w:t>.- Hachette, 2012.</w:t>
      </w:r>
    </w:p>
    <w:p w:rsidR="00190F37" w:rsidRPr="00410B93" w:rsidRDefault="00190F37" w:rsidP="00190F37">
      <w:pPr>
        <w:spacing w:after="0"/>
        <w:rPr>
          <w:color w:val="000000"/>
        </w:rPr>
      </w:pPr>
    </w:p>
    <w:p w:rsidR="00326ED8" w:rsidRPr="00190F37" w:rsidRDefault="00326ED8" w:rsidP="00326ED8">
      <w:pPr>
        <w:spacing w:after="0"/>
        <w:jc w:val="both"/>
        <w:rPr>
          <w:color w:val="000000"/>
          <w:sz w:val="24"/>
          <w:szCs w:val="24"/>
        </w:rPr>
      </w:pPr>
      <w:r w:rsidRPr="00190F37">
        <w:rPr>
          <w:color w:val="000000"/>
          <w:sz w:val="24"/>
          <w:szCs w:val="24"/>
        </w:rPr>
        <w:t>Pour bluffer le frère de Bonemine, Homéopatix chez qui ils séjournent, Abraracourcix décide de préparer un ragoût avec la couronne de lauriers de César. Astérix et Obélix sont chargés de se rendre à Rome pour récupérer la couronne. Ils persuadent alors Gardefréjus, esclave personnel de César, d'échanger cette dernière contre une couronne de fenouil.</w:t>
      </w:r>
    </w:p>
    <w:p w:rsidR="00326ED8" w:rsidRDefault="00326ED8" w:rsidP="00326ED8">
      <w:pPr>
        <w:spacing w:after="0"/>
        <w:jc w:val="both"/>
        <w:rPr>
          <w:color w:val="000000"/>
        </w:rPr>
      </w:pPr>
    </w:p>
    <w:p w:rsidR="00326ED8" w:rsidRPr="00D01BE8" w:rsidRDefault="00326ED8" w:rsidP="00190F37">
      <w:pPr>
        <w:spacing w:after="0"/>
        <w:rPr>
          <w:b/>
          <w:color w:val="000000"/>
        </w:rPr>
      </w:pPr>
      <w:r>
        <w:rPr>
          <w:noProof/>
          <w:lang w:eastAsia="fr-CA"/>
        </w:rPr>
        <w:drawing>
          <wp:anchor distT="0" distB="0" distL="114300" distR="114300" simplePos="0" relativeHeight="251784192" behindDoc="1" locked="0" layoutInCell="1" allowOverlap="1">
            <wp:simplePos x="0" y="0"/>
            <wp:positionH relativeFrom="column">
              <wp:posOffset>35284</wp:posOffset>
            </wp:positionH>
            <wp:positionV relativeFrom="paragraph">
              <wp:posOffset>36664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1" name="Image 11" descr="https://pictures.abebooks.com/isbn/9782012101869-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pictures.abebooks.com/isbn/9782012101869-u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326ED8" w:rsidRDefault="00326ED8" w:rsidP="00190F37">
      <w:pPr>
        <w:spacing w:after="0"/>
        <w:rPr>
          <w:color w:val="000000"/>
        </w:rPr>
      </w:pPr>
      <w:r w:rsidRPr="00D01BE8">
        <w:rPr>
          <w:b/>
          <w:i/>
          <w:color w:val="000000"/>
        </w:rPr>
        <w:t>Astérix. V.19, Le Devin</w:t>
      </w:r>
      <w:r w:rsidRPr="00D01BE8">
        <w:rPr>
          <w:color w:val="000000"/>
        </w:rPr>
        <w:t xml:space="preserve"> / </w:t>
      </w:r>
      <w:r w:rsidRPr="00D01BE8">
        <w:rPr>
          <w:rFonts w:cs="Arial"/>
        </w:rPr>
        <w:t>René Goscinny; illustrations Albert Uderzo</w:t>
      </w:r>
      <w:r w:rsidRPr="00D01BE8">
        <w:rPr>
          <w:color w:val="000000"/>
        </w:rPr>
        <w:t>.- Hachette, 2012.</w:t>
      </w:r>
    </w:p>
    <w:p w:rsidR="00190F37" w:rsidRPr="00D01BE8" w:rsidRDefault="00190F37" w:rsidP="00190F37">
      <w:pPr>
        <w:spacing w:after="0"/>
        <w:rPr>
          <w:color w:val="000000"/>
        </w:rPr>
      </w:pPr>
    </w:p>
    <w:p w:rsidR="00326ED8" w:rsidRDefault="00326ED8" w:rsidP="00326ED8">
      <w:pPr>
        <w:spacing w:after="0"/>
        <w:jc w:val="both"/>
        <w:rPr>
          <w:color w:val="000000"/>
          <w:sz w:val="24"/>
          <w:szCs w:val="24"/>
        </w:rPr>
      </w:pPr>
      <w:r w:rsidRPr="00190F37">
        <w:rPr>
          <w:color w:val="000000"/>
          <w:sz w:val="24"/>
          <w:szCs w:val="24"/>
        </w:rPr>
        <w:t>En l'absence du druide Panoramix, tous les habitants du village gaulois se sont abrités dans la hutte de leur chef pour échapper à un orage. Arrive alors un devin, Prolix, qui, profitant de la situation, prend rapidement l'ascendant sur les villageois.</w:t>
      </w:r>
    </w:p>
    <w:p w:rsidR="00190F37" w:rsidRDefault="00190F37" w:rsidP="00326ED8">
      <w:pPr>
        <w:spacing w:after="0"/>
        <w:jc w:val="both"/>
        <w:rPr>
          <w:color w:val="000000"/>
          <w:sz w:val="24"/>
          <w:szCs w:val="24"/>
        </w:rPr>
      </w:pPr>
    </w:p>
    <w:p w:rsidR="00190F37" w:rsidRDefault="00190F37" w:rsidP="00326ED8">
      <w:pPr>
        <w:spacing w:after="0"/>
        <w:jc w:val="both"/>
        <w:rPr>
          <w:color w:val="000000"/>
          <w:sz w:val="24"/>
          <w:szCs w:val="24"/>
        </w:rPr>
      </w:pPr>
    </w:p>
    <w:p w:rsidR="00190F37" w:rsidRPr="00190F37" w:rsidRDefault="00190F37" w:rsidP="00326ED8">
      <w:pPr>
        <w:spacing w:after="0"/>
        <w:jc w:val="both"/>
        <w:rPr>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86240" behindDoc="0" locked="0" layoutInCell="1" allowOverlap="1" wp14:anchorId="77146828" wp14:editId="64ECCFB9">
                <wp:simplePos x="0" y="0"/>
                <wp:positionH relativeFrom="margin">
                  <wp:posOffset>0</wp:posOffset>
                </wp:positionH>
                <wp:positionV relativeFrom="paragraph">
                  <wp:posOffset>0</wp:posOffset>
                </wp:positionV>
                <wp:extent cx="1706824" cy="0"/>
                <wp:effectExtent l="0" t="0" r="27305" b="19050"/>
                <wp:wrapNone/>
                <wp:docPr id="226" name="Connecteur droit 226"/>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FE664F" id="Connecteur droit 226" o:spid="_x0000_s1026" style="position:absolute;flip:y;z-index:251786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S0iWns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326ED8" w:rsidRPr="0004792E" w:rsidRDefault="00190F37" w:rsidP="00190F37">
      <w:pPr>
        <w:spacing w:after="0"/>
        <w:rPr>
          <w:rFonts w:ascii="Arial" w:hAnsi="Arial" w:cs="Arial"/>
          <w:color w:val="000000"/>
          <w:sz w:val="24"/>
          <w:szCs w:val="24"/>
        </w:rPr>
      </w:pPr>
      <w:r w:rsidRPr="00ED07DB">
        <w:rPr>
          <w:noProof/>
          <w:color w:val="000000"/>
          <w:sz w:val="24"/>
          <w:szCs w:val="24"/>
          <w:lang w:eastAsia="fr-CA"/>
        </w:rPr>
        <mc:AlternateContent>
          <mc:Choice Requires="wps">
            <w:drawing>
              <wp:anchor distT="0" distB="0" distL="114300" distR="114300" simplePos="0" relativeHeight="251783168" behindDoc="0" locked="0" layoutInCell="1" allowOverlap="1" wp14:anchorId="43EE4A8B" wp14:editId="27AE9E33">
                <wp:simplePos x="0" y="0"/>
                <wp:positionH relativeFrom="column">
                  <wp:posOffset>3153700</wp:posOffset>
                </wp:positionH>
                <wp:positionV relativeFrom="page">
                  <wp:posOffset>4150706</wp:posOffset>
                </wp:positionV>
                <wp:extent cx="6479540" cy="305435"/>
                <wp:effectExtent l="952" t="0" r="17463" b="17462"/>
                <wp:wrapNone/>
                <wp:docPr id="225" name="Zone de texte 225"/>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190F37">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190F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E4A8B" id="Zone de texte 225" o:spid="_x0000_s1040" style="position:absolute;margin-left:248.3pt;margin-top:326.85pt;width:510.2pt;height:24.0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" fillcolor="#ffe599 [1303]" strokecolor="#5b9bd5" strokeweight="1pt">
                <v:textbox>
                  <w:txbxContent>
                    <w:p w:rsidR="007347C9" w:rsidRDefault="007347C9" w:rsidP="00190F37">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190F37"/>
                  </w:txbxContent>
                </v:textbox>
                <w10:wrap anchory="page"/>
              </v:roundrect>
            </w:pict>
          </mc:Fallback>
        </mc:AlternateContent>
      </w:r>
      <w:r w:rsidR="00326ED8">
        <w:rPr>
          <w:noProof/>
          <w:lang w:eastAsia="fr-CA"/>
        </w:rPr>
        <w:drawing>
          <wp:anchor distT="0" distB="0" distL="114300" distR="114300" simplePos="0" relativeHeight="251787264" behindDoc="1" locked="0" layoutInCell="1" allowOverlap="1">
            <wp:simplePos x="0" y="0"/>
            <wp:positionH relativeFrom="column">
              <wp:posOffset>34925</wp:posOffset>
            </wp:positionH>
            <wp:positionV relativeFrom="paragraph">
              <wp:posOffset>41910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5" name="Image 25" descr="https://pictures.abebooks.com/LELIVRE/103663617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pictures.abebooks.com/LELIVRE/103663617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326ED8" w:rsidRDefault="00326ED8" w:rsidP="00190F37">
      <w:pPr>
        <w:spacing w:after="0"/>
      </w:pPr>
      <w:r w:rsidRPr="00190F37">
        <w:rPr>
          <w:rFonts w:cs="Arial"/>
          <w:b/>
          <w:i/>
        </w:rPr>
        <w:t xml:space="preserve">Une aventure d’Astérix. V.34, </w:t>
      </w:r>
      <w:r w:rsidRPr="00190F37">
        <w:rPr>
          <w:b/>
          <w:i/>
        </w:rPr>
        <w:t>L'anniversaire d'Astérix et Obélix : le livre d'or</w:t>
      </w:r>
      <w:r w:rsidRPr="00190F37">
        <w:t xml:space="preserve"> / [textes, René Goscinny et Albert Uderzo ; dessins, Albert Uderzo].- Hachette, 2014, coll. Les aventures d’Astérix, no34.</w:t>
      </w:r>
    </w:p>
    <w:p w:rsidR="00190F37" w:rsidRPr="00190F37" w:rsidRDefault="00190F37" w:rsidP="00190F37">
      <w:pPr>
        <w:spacing w:after="0"/>
      </w:pPr>
    </w:p>
    <w:p w:rsidR="00CD7A9A" w:rsidRDefault="00326ED8" w:rsidP="00CD7A9A">
      <w:pPr>
        <w:spacing w:after="0"/>
        <w:jc w:val="both"/>
        <w:rPr>
          <w:color w:val="000000"/>
          <w:sz w:val="24"/>
          <w:szCs w:val="24"/>
        </w:rPr>
      </w:pPr>
      <w:r w:rsidRPr="005C4494">
        <w:rPr>
          <w:color w:val="000000"/>
          <w:sz w:val="24"/>
          <w:szCs w:val="24"/>
        </w:rPr>
        <w:t>Un recueil d'histoires courtes inédites, publiées à l'occasion du cinquantenaire de la naissance d'Astérix.</w:t>
      </w:r>
    </w:p>
    <w:p w:rsidR="00190F37" w:rsidRDefault="00190F37" w:rsidP="00CD7A9A">
      <w:pPr>
        <w:spacing w:after="0"/>
        <w:jc w:val="both"/>
        <w:rPr>
          <w:color w:val="000000"/>
          <w:sz w:val="24"/>
          <w:szCs w:val="24"/>
        </w:rPr>
      </w:pPr>
    </w:p>
    <w:p w:rsidR="00190F37" w:rsidRDefault="00190F37" w:rsidP="00CD7A9A">
      <w:pPr>
        <w:spacing w:after="0"/>
        <w:jc w:val="both"/>
        <w:rPr>
          <w:color w:val="000000"/>
          <w:sz w:val="24"/>
          <w:szCs w:val="24"/>
        </w:rPr>
      </w:pPr>
    </w:p>
    <w:p w:rsidR="00190F37" w:rsidRDefault="00190F37" w:rsidP="00CD7A9A">
      <w:pPr>
        <w:spacing w:after="0"/>
        <w:jc w:val="both"/>
        <w:rPr>
          <w:color w:val="000000"/>
          <w:sz w:val="24"/>
          <w:szCs w:val="24"/>
        </w:rPr>
      </w:pPr>
    </w:p>
    <w:p w:rsidR="00EE3E74" w:rsidRDefault="00EE3E74" w:rsidP="00CD7A9A">
      <w:pPr>
        <w:spacing w:after="0"/>
        <w:jc w:val="both"/>
        <w:rPr>
          <w:color w:val="000000"/>
          <w:sz w:val="24"/>
          <w:szCs w:val="24"/>
        </w:rPr>
      </w:pPr>
    </w:p>
    <w:p w:rsidR="00190F37" w:rsidRPr="00CD7A9A" w:rsidRDefault="00190F37" w:rsidP="00CD7A9A">
      <w:pPr>
        <w:spacing w:after="0"/>
        <w:jc w:val="both"/>
        <w:rPr>
          <w:rStyle w:val="main-resume"/>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89312" behindDoc="0" locked="0" layoutInCell="1" allowOverlap="1" wp14:anchorId="33721BA8" wp14:editId="3B9BDD10">
                <wp:simplePos x="0" y="0"/>
                <wp:positionH relativeFrom="margin">
                  <wp:posOffset>0</wp:posOffset>
                </wp:positionH>
                <wp:positionV relativeFrom="paragraph">
                  <wp:posOffset>0</wp:posOffset>
                </wp:positionV>
                <wp:extent cx="1706824" cy="0"/>
                <wp:effectExtent l="0" t="0" r="27305" b="19050"/>
                <wp:wrapNone/>
                <wp:docPr id="227" name="Connecteur droit 227"/>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6E69DA" id="Connecteur droit 227" o:spid="_x0000_s1026" style="position:absolute;flip:y;z-index:25178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A5yAcl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CD7A9A" w:rsidRDefault="001806C2" w:rsidP="00326ED8">
      <w:pPr>
        <w:spacing w:after="0"/>
        <w:jc w:val="both"/>
        <w:rPr>
          <w:rFonts w:cs="Arial"/>
          <w:sz w:val="24"/>
          <w:szCs w:val="24"/>
        </w:rPr>
      </w:pPr>
      <w:r>
        <w:rPr>
          <w:rFonts w:cs="Arial"/>
          <w:noProof/>
          <w:sz w:val="24"/>
          <w:szCs w:val="24"/>
          <w:lang w:eastAsia="fr-CA"/>
        </w:rPr>
        <mc:AlternateContent>
          <mc:Choice Requires="wps">
            <w:drawing>
              <wp:anchor distT="0" distB="0" distL="114300" distR="114300" simplePos="0" relativeHeight="251790336" behindDoc="0" locked="0" layoutInCell="1" allowOverlap="1" wp14:anchorId="209BCF79" wp14:editId="147329DB">
                <wp:simplePos x="0" y="0"/>
                <wp:positionH relativeFrom="column">
                  <wp:posOffset>2393646</wp:posOffset>
                </wp:positionH>
                <wp:positionV relativeFrom="paragraph">
                  <wp:posOffset>6295</wp:posOffset>
                </wp:positionV>
                <wp:extent cx="1854835" cy="476885"/>
                <wp:effectExtent l="0" t="0" r="12065" b="151765"/>
                <wp:wrapNone/>
                <wp:docPr id="228" name="Zone de texte 228"/>
                <wp:cNvGraphicFramePr/>
                <a:graphic xmlns:a="http://schemas.openxmlformats.org/drawingml/2006/main">
                  <a:graphicData uri="http://schemas.microsoft.com/office/word/2010/wordprocessingShape">
                    <wps:wsp>
                      <wps:cNvSpPr txBox="1"/>
                      <wps:spPr>
                        <a:xfrm>
                          <a:off x="0" y="0"/>
                          <a:ext cx="1854835" cy="476885"/>
                        </a:xfrm>
                        <a:prstGeom prst="wedgeRectCallout">
                          <a:avLst>
                            <a:gd name="adj1" fmla="val -4400"/>
                            <a:gd name="adj2" fmla="val 76395"/>
                          </a:avLst>
                        </a:prstGeom>
                        <a:solidFill>
                          <a:srgbClr val="FFCC00"/>
                        </a:solidFill>
                        <a:ln w="6350">
                          <a:solidFill>
                            <a:srgbClr val="A50021"/>
                          </a:solidFill>
                        </a:ln>
                        <a:effectLst/>
                      </wps:spPr>
                      <wps:style>
                        <a:lnRef idx="0">
                          <a:schemeClr val="accent1"/>
                        </a:lnRef>
                        <a:fillRef idx="0">
                          <a:schemeClr val="accent1"/>
                        </a:fillRef>
                        <a:effectRef idx="0">
                          <a:schemeClr val="accent1"/>
                        </a:effectRef>
                        <a:fontRef idx="minor">
                          <a:schemeClr val="dk1"/>
                        </a:fontRef>
                      </wps:style>
                      <wps:txbx>
                        <w:txbxContent>
                          <w:p w:rsidR="007347C9" w:rsidRPr="001806C2" w:rsidRDefault="007347C9" w:rsidP="001806C2">
                            <w:pPr>
                              <w:jc w:val="center"/>
                            </w:pPr>
                            <w:r w:rsidRPr="001806C2">
                              <w:rPr>
                                <w:rFonts w:ascii="Arial" w:hAnsi="Arial" w:cs="Arial"/>
                                <w:b/>
                                <w:color w:val="000000"/>
                                <w:sz w:val="24"/>
                                <w:szCs w:val="24"/>
                              </w:rPr>
                              <w:t>Astérix : de la BD aux films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9BCF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Zone de texte 228" o:spid="_x0000_s1041" type="#_x0000_t61" style="position:absolute;left:0;text-align:left;margin-left:188.5pt;margin-top:.5pt;width:146.05pt;height:37.5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" adj="9850,27301" fillcolor="#fc0" strokecolor="#a50021" strokeweight=".5pt">
                <v:textbox>
                  <w:txbxContent>
                    <w:p w:rsidR="007347C9" w:rsidRPr="001806C2" w:rsidRDefault="007347C9" w:rsidP="001806C2">
                      <w:pPr>
                        <w:jc w:val="center"/>
                      </w:pPr>
                      <w:r w:rsidRPr="001806C2">
                        <w:rPr>
                          <w:rFonts w:ascii="Arial" w:hAnsi="Arial" w:cs="Arial"/>
                          <w:b/>
                          <w:color w:val="000000"/>
                          <w:sz w:val="24"/>
                          <w:szCs w:val="24"/>
                        </w:rPr>
                        <w:t>Astérix : de la BD aux films</w:t>
                      </w:r>
                    </w:p>
                  </w:txbxContent>
                </v:textbox>
              </v:shape>
            </w:pict>
          </mc:Fallback>
        </mc:AlternateContent>
      </w:r>
    </w:p>
    <w:p w:rsidR="00326ED8" w:rsidRDefault="00326ED8" w:rsidP="00326ED8">
      <w:pPr>
        <w:spacing w:after="0"/>
        <w:jc w:val="both"/>
        <w:rPr>
          <w:rFonts w:ascii="Arial" w:hAnsi="Arial" w:cs="Arial"/>
          <w:b/>
          <w:color w:val="000000"/>
          <w:sz w:val="24"/>
          <w:szCs w:val="24"/>
          <w:u w:val="single"/>
        </w:rPr>
      </w:pPr>
    </w:p>
    <w:p w:rsidR="00134668" w:rsidRDefault="00134668" w:rsidP="00326ED8">
      <w:pPr>
        <w:spacing w:after="0"/>
        <w:jc w:val="both"/>
        <w:rPr>
          <w:rFonts w:ascii="Arial" w:hAnsi="Arial" w:cs="Arial"/>
          <w:b/>
          <w:color w:val="000000"/>
          <w:sz w:val="24"/>
          <w:szCs w:val="24"/>
          <w:u w:val="single"/>
        </w:rPr>
      </w:pPr>
    </w:p>
    <w:p w:rsidR="001806C2" w:rsidRPr="00393A7E" w:rsidRDefault="001806C2" w:rsidP="00326ED8">
      <w:pPr>
        <w:spacing w:after="0"/>
        <w:jc w:val="both"/>
        <w:rPr>
          <w:rFonts w:ascii="Arial" w:hAnsi="Arial" w:cs="Arial"/>
          <w:b/>
          <w:color w:val="000000"/>
          <w:sz w:val="24"/>
          <w:szCs w:val="24"/>
          <w:u w:val="single"/>
        </w:rPr>
      </w:pPr>
    </w:p>
    <w:p w:rsidR="00326ED8" w:rsidRDefault="00326ED8" w:rsidP="001806C2">
      <w:pPr>
        <w:spacing w:after="0"/>
        <w:rPr>
          <w:rFonts w:cs="Arial"/>
          <w:sz w:val="24"/>
          <w:szCs w:val="24"/>
        </w:rPr>
      </w:pPr>
      <w:r>
        <w:rPr>
          <w:noProof/>
          <w:lang w:eastAsia="fr-CA"/>
        </w:rPr>
        <w:drawing>
          <wp:anchor distT="0" distB="0" distL="114300" distR="114300" simplePos="0" relativeHeight="251791360" behindDoc="1" locked="0" layoutInCell="1" allowOverlap="1">
            <wp:simplePos x="0" y="0"/>
            <wp:positionH relativeFrom="column">
              <wp:posOffset>35284</wp:posOffset>
            </wp:positionH>
            <wp:positionV relativeFrom="paragraph">
              <wp:posOffset>36830</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2" name="Image 22" descr="http://hachette-jeunesse.com/sites/default/files/styles/couv_livre/public/images/livres/couv/9782013990066-T.jpg?itok=L8p5mXc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hachette-jeunesse.com/sites/default/files/styles/couv_livre/public/images/livres/couv/9782013990066-T.jpg?itok=L8p5mXcv"/>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326ED8" w:rsidRDefault="00217CD1" w:rsidP="001806C2">
      <w:pPr>
        <w:spacing w:after="0"/>
        <w:rPr>
          <w:rFonts w:cs="Arial"/>
        </w:rPr>
      </w:pPr>
      <w:hyperlink r:id="rId46" w:history="1">
        <w:r w:rsidR="00326ED8" w:rsidRPr="001806C2">
          <w:rPr>
            <w:rStyle w:val="Lienhypertexte"/>
            <w:rFonts w:cs="Arial"/>
            <w:b/>
            <w:bCs/>
            <w:i/>
            <w:color w:val="auto"/>
            <w:u w:val="none"/>
          </w:rPr>
          <w:t>Astérix, le domaine des dieux : l'album du film</w:t>
        </w:r>
      </w:hyperlink>
      <w:r w:rsidR="00326ED8" w:rsidRPr="001806C2">
        <w:rPr>
          <w:rFonts w:cs="Arial"/>
          <w:b/>
          <w:i/>
        </w:rPr>
        <w:t xml:space="preserve"> / </w:t>
      </w:r>
      <w:r w:rsidR="00326ED8" w:rsidRPr="001806C2">
        <w:rPr>
          <w:rFonts w:cs="Arial"/>
        </w:rPr>
        <w:t>Elizabeth Barféty.- Hachette jeunesse, 2014, coll. Astérix : le domaine des dieux.</w:t>
      </w:r>
    </w:p>
    <w:p w:rsidR="001806C2" w:rsidRPr="001806C2" w:rsidRDefault="001806C2" w:rsidP="001806C2">
      <w:pPr>
        <w:spacing w:after="0"/>
        <w:rPr>
          <w:rFonts w:cs="Arial"/>
        </w:rPr>
      </w:pPr>
    </w:p>
    <w:p w:rsidR="00326ED8" w:rsidRPr="001806C2" w:rsidRDefault="00326ED8" w:rsidP="00326ED8">
      <w:pPr>
        <w:spacing w:after="0"/>
        <w:jc w:val="both"/>
        <w:rPr>
          <w:rFonts w:cs="Arial"/>
          <w:color w:val="000000"/>
          <w:sz w:val="24"/>
          <w:szCs w:val="24"/>
        </w:rPr>
      </w:pPr>
      <w:r w:rsidRPr="001806C2">
        <w:rPr>
          <w:rFonts w:cs="Arial"/>
          <w:color w:val="000000"/>
          <w:sz w:val="24"/>
          <w:szCs w:val="24"/>
        </w:rPr>
        <w:t>Les Romains débarquent en Gaule pour construire le magnifique domaine des dieux, mais les irréductibles Gaulois ne sont pas prêts à se laisser envahir.</w:t>
      </w:r>
    </w:p>
    <w:p w:rsidR="00326ED8" w:rsidRDefault="00326ED8" w:rsidP="00326ED8">
      <w:pPr>
        <w:spacing w:after="0"/>
        <w:jc w:val="both"/>
        <w:rPr>
          <w:rFonts w:ascii="Arial" w:hAnsi="Arial" w:cs="Arial"/>
          <w:color w:val="000000"/>
          <w:sz w:val="24"/>
          <w:szCs w:val="24"/>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1806C2" w:rsidRDefault="001806C2" w:rsidP="001806C2">
      <w:pPr>
        <w:spacing w:after="0"/>
        <w:rPr>
          <w:noProof/>
          <w:lang w:eastAsia="fr-CA"/>
        </w:rPr>
      </w:pPr>
    </w:p>
    <w:p w:rsidR="00326ED8" w:rsidRDefault="00326ED8" w:rsidP="001806C2">
      <w:pPr>
        <w:spacing w:after="0"/>
        <w:jc w:val="both"/>
        <w:rPr>
          <w:sz w:val="24"/>
          <w:szCs w:val="24"/>
        </w:rPr>
      </w:pPr>
      <w:r w:rsidRPr="001806C2">
        <w:rPr>
          <w:noProof/>
          <w:lang w:eastAsia="fr-CA"/>
        </w:rPr>
        <w:drawing>
          <wp:anchor distT="0" distB="0" distL="114300" distR="114300" simplePos="0" relativeHeight="251792384" behindDoc="1" locked="0" layoutInCell="1" allowOverlap="1" wp14:anchorId="334061EF" wp14:editId="47F9EF9B">
            <wp:simplePos x="0" y="0"/>
            <wp:positionH relativeFrom="column">
              <wp:posOffset>35284</wp:posOffset>
            </wp:positionH>
            <wp:positionV relativeFrom="paragraph">
              <wp:posOffset>36664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4" name="Image 24" descr="https://decitre.di-static.com/img/fullsize/rene-goscinny-les-xii-travaux-d-asterix/9782014001082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decitre.di-static.com/img/fullsize/rene-goscinny-les-xii-travaux-d-asterix/9782014001082FS.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1806C2">
        <w:rPr>
          <w:rFonts w:cs="Arial"/>
          <w:b/>
          <w:i/>
        </w:rPr>
        <w:t>Une aventure d’Astérix : les douze travaux d’Astérix</w:t>
      </w:r>
      <w:r w:rsidRPr="001806C2">
        <w:rPr>
          <w:rFonts w:cs="Arial"/>
        </w:rPr>
        <w:t xml:space="preserve">.- </w:t>
      </w:r>
      <w:r w:rsidRPr="001806C2">
        <w:t>d'après le film animé par Les Studios Idéfix ; texte d'après le scénario de René Goscinny ; dessins d'Albert Uderzo.- Hachette, 2016</w:t>
      </w:r>
      <w:r w:rsidRPr="001806C2">
        <w:rPr>
          <w:sz w:val="24"/>
          <w:szCs w:val="24"/>
        </w:rPr>
        <w:t>.</w:t>
      </w:r>
    </w:p>
    <w:p w:rsidR="001806C2" w:rsidRPr="001806C2" w:rsidRDefault="001806C2" w:rsidP="001806C2">
      <w:pPr>
        <w:spacing w:after="0"/>
        <w:jc w:val="both"/>
        <w:rPr>
          <w:rFonts w:cs="Arial"/>
          <w:sz w:val="24"/>
          <w:szCs w:val="24"/>
        </w:rPr>
      </w:pPr>
    </w:p>
    <w:p w:rsidR="00326ED8" w:rsidRDefault="001806C2" w:rsidP="00326ED8">
      <w:pPr>
        <w:spacing w:after="0"/>
        <w:jc w:val="both"/>
        <w:rPr>
          <w:sz w:val="24"/>
          <w:szCs w:val="24"/>
        </w:rPr>
      </w:pPr>
      <w:r w:rsidRPr="00ED07DB">
        <w:rPr>
          <w:noProof/>
          <w:color w:val="000000"/>
          <w:sz w:val="24"/>
          <w:szCs w:val="24"/>
          <w:lang w:eastAsia="fr-CA"/>
        </w:rPr>
        <mc:AlternateContent>
          <mc:Choice Requires="wps">
            <w:drawing>
              <wp:anchor distT="0" distB="0" distL="114300" distR="114300" simplePos="0" relativeHeight="251794432" behindDoc="0" locked="0" layoutInCell="1" allowOverlap="1" wp14:anchorId="5A69E8B8" wp14:editId="2C11CBC3">
                <wp:simplePos x="0" y="0"/>
                <wp:positionH relativeFrom="column">
                  <wp:posOffset>3160657</wp:posOffset>
                </wp:positionH>
                <wp:positionV relativeFrom="page">
                  <wp:posOffset>4188225</wp:posOffset>
                </wp:positionV>
                <wp:extent cx="6479540" cy="305435"/>
                <wp:effectExtent l="952" t="0" r="17463" b="17462"/>
                <wp:wrapNone/>
                <wp:docPr id="232" name="Zone de texte 232"/>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1806C2">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180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9E8B8" id="Zone de texte 232" o:spid="_x0000_s1042" style="position:absolute;left:0;text-align:left;margin-left:248.85pt;margin-top:329.8pt;width:510.2pt;height:24.05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" fillcolor="#ffe599 [1303]" strokecolor="#5b9bd5" strokeweight="1pt">
                <v:textbox>
                  <w:txbxContent>
                    <w:p w:rsidR="007347C9" w:rsidRDefault="007347C9" w:rsidP="001806C2">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1806C2"/>
                  </w:txbxContent>
                </v:textbox>
                <w10:wrap anchory="page"/>
              </v:roundrect>
            </w:pict>
          </mc:Fallback>
        </mc:AlternateContent>
      </w:r>
      <w:r w:rsidR="00326ED8" w:rsidRPr="001806C2">
        <w:rPr>
          <w:sz w:val="24"/>
          <w:szCs w:val="24"/>
        </w:rPr>
        <w:t>Adaptation du film d'animation éponyme, dont on célébrait le 40e anniversaire en 2016. En 50 ans avant J.-C., seul un petit village d'irréductibles Gaulois résiste encore à la conquête de Jules César grâce à une potion magique ayant la propriété de rendre invulnérable quiconque la consomme. Excédé par les rumeurs de plus en plus persistantes qui circulent jusqu'au Sénat à propos de ces résistants que l'on soupçonne d'être des dieux immortels, l'empereur romain décide de leur proposer un marché: il s'inclinera devant eux s'ils réussissent douze épreuves inspirées de celles qui permirent à Hercule d'être admis dans l'Olympe. S'ils échouent, ils subiront en revanche de terribles foudres. L'indépendance de la Gaule est désormais entre les mains d'Astérix et Obélix, qui battre Mérinos à la course, lancer le javelot plus loin que Kermès le Perse, vaincre Cylindric le Germain lors d'un combat d'arts martiaux, obtenir le laissez-passer A-38 dans la «Maison qui rend fou», manger le repas préparé par Mannekenpix, le cuisinier belge des Titans, etc. -- Un album tiré du film désormais culte au sein duquel le texte est abondamment illustré de tableaux esquissés à la plume et colorés à l'aquarelle, dont la majorité se déploie sur d'entières pages et doubles pages. </w:t>
      </w:r>
    </w:p>
    <w:p w:rsidR="00EE3E74" w:rsidRDefault="00EE3E74" w:rsidP="00326ED8">
      <w:pPr>
        <w:spacing w:after="0"/>
        <w:jc w:val="both"/>
        <w:rPr>
          <w:sz w:val="24"/>
          <w:szCs w:val="24"/>
        </w:rPr>
      </w:pPr>
    </w:p>
    <w:p w:rsidR="001806C2" w:rsidRPr="001806C2" w:rsidRDefault="001806C2" w:rsidP="00326ED8">
      <w:pPr>
        <w:spacing w:after="0"/>
        <w:jc w:val="both"/>
        <w:rPr>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97504" behindDoc="0" locked="0" layoutInCell="1" allowOverlap="1" wp14:anchorId="41C2C76A" wp14:editId="68690399">
                <wp:simplePos x="0" y="0"/>
                <wp:positionH relativeFrom="margin">
                  <wp:posOffset>0</wp:posOffset>
                </wp:positionH>
                <wp:positionV relativeFrom="paragraph">
                  <wp:posOffset>0</wp:posOffset>
                </wp:positionV>
                <wp:extent cx="1706824" cy="0"/>
                <wp:effectExtent l="0" t="0" r="27305" b="19050"/>
                <wp:wrapNone/>
                <wp:docPr id="234" name="Connecteur droit 23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6C1D14" id="Connecteur droit 234" o:spid="_x0000_s1026" style="position:absolute;flip:y;z-index:251797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B+z3SM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EB6D20" w:rsidRDefault="00EB6D20" w:rsidP="00326ED8">
      <w:pPr>
        <w:spacing w:after="0"/>
        <w:jc w:val="both"/>
      </w:pPr>
    </w:p>
    <w:p w:rsidR="00EB6D20" w:rsidRPr="00EB6D20" w:rsidRDefault="00EE3E74" w:rsidP="00EB6D20">
      <w:pPr>
        <w:spacing w:after="0"/>
        <w:ind w:firstLine="708"/>
        <w:jc w:val="both"/>
        <w:rPr>
          <w:b/>
          <w:u w:val="single"/>
        </w:rPr>
      </w:pPr>
      <w:r>
        <w:rPr>
          <w:b/>
          <w:noProof/>
          <w:u w:val="single"/>
          <w:lang w:eastAsia="fr-CA"/>
        </w:rPr>
        <mc:AlternateContent>
          <mc:Choice Requires="wps">
            <w:drawing>
              <wp:anchor distT="0" distB="0" distL="114300" distR="114300" simplePos="0" relativeHeight="251795456" behindDoc="0" locked="0" layoutInCell="1" allowOverlap="1" wp14:anchorId="1FBBF979" wp14:editId="095E5839">
                <wp:simplePos x="0" y="0"/>
                <wp:positionH relativeFrom="margin">
                  <wp:posOffset>313580</wp:posOffset>
                </wp:positionH>
                <wp:positionV relativeFrom="paragraph">
                  <wp:posOffset>17117</wp:posOffset>
                </wp:positionV>
                <wp:extent cx="1417955" cy="582930"/>
                <wp:effectExtent l="19050" t="0" r="258445" b="198120"/>
                <wp:wrapNone/>
                <wp:docPr id="233" name="Zone de texte 233"/>
                <wp:cNvGraphicFramePr/>
                <a:graphic xmlns:a="http://schemas.openxmlformats.org/drawingml/2006/main">
                  <a:graphicData uri="http://schemas.microsoft.com/office/word/2010/wordprocessingShape">
                    <wps:wsp>
                      <wps:cNvSpPr txBox="1"/>
                      <wps:spPr>
                        <a:xfrm>
                          <a:off x="0" y="0"/>
                          <a:ext cx="1417955" cy="582930"/>
                        </a:xfrm>
                        <a:prstGeom prst="cloudCallout">
                          <a:avLst>
                            <a:gd name="adj1" fmla="val 66085"/>
                            <a:gd name="adj2" fmla="val 73867"/>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47C9" w:rsidRPr="001806C2" w:rsidRDefault="007347C9" w:rsidP="001806C2">
                            <w:pPr>
                              <w:jc w:val="center"/>
                            </w:pPr>
                            <w:r w:rsidRPr="001806C2">
                              <w:rPr>
                                <w:b/>
                              </w:rPr>
                              <w:t>Boule et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F979" id="Zone de texte 233" o:spid="_x0000_s1043" type="#_x0000_t106" style="position:absolute;left:0;text-align:left;margin-left:24.7pt;margin-top:1.35pt;width:111.65pt;height:45.9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" adj="25074,26755" fillcolor="#e2efd9 [665]" strokeweight=".5pt">
                <v:textbox>
                  <w:txbxContent>
                    <w:p w:rsidR="007347C9" w:rsidRPr="001806C2" w:rsidRDefault="007347C9" w:rsidP="001806C2">
                      <w:pPr>
                        <w:jc w:val="center"/>
                      </w:pPr>
                      <w:r w:rsidRPr="001806C2">
                        <w:rPr>
                          <w:b/>
                        </w:rPr>
                        <w:t>Boule et Bill</w:t>
                      </w:r>
                    </w:p>
                  </w:txbxContent>
                </v:textbox>
                <w10:wrap anchorx="margin"/>
              </v:shape>
            </w:pict>
          </mc:Fallback>
        </mc:AlternateContent>
      </w:r>
    </w:p>
    <w:p w:rsidR="00EB6D20" w:rsidRDefault="00EB6D20" w:rsidP="00326ED8">
      <w:pPr>
        <w:spacing w:after="0"/>
        <w:jc w:val="both"/>
      </w:pPr>
    </w:p>
    <w:p w:rsidR="00EE3E74" w:rsidRDefault="00EE3E74" w:rsidP="00EE3E74">
      <w:pPr>
        <w:spacing w:after="0"/>
        <w:rPr>
          <w:noProof/>
          <w:lang w:eastAsia="fr-CA"/>
        </w:rPr>
      </w:pPr>
    </w:p>
    <w:p w:rsidR="00EE3E74" w:rsidRDefault="00EE3E74" w:rsidP="00EE3E74">
      <w:pPr>
        <w:spacing w:after="0"/>
        <w:rPr>
          <w:noProof/>
          <w:lang w:eastAsia="fr-CA"/>
        </w:rPr>
      </w:pPr>
    </w:p>
    <w:p w:rsidR="00EE3E74" w:rsidRDefault="00EE3E74" w:rsidP="00EE3E74">
      <w:pPr>
        <w:spacing w:after="0"/>
        <w:rPr>
          <w:noProof/>
          <w:lang w:eastAsia="fr-CA"/>
        </w:rPr>
      </w:pPr>
    </w:p>
    <w:p w:rsidR="00EB6D20" w:rsidRPr="00EE3E74" w:rsidRDefault="00EB6D20" w:rsidP="00EE3E74">
      <w:pPr>
        <w:spacing w:after="0"/>
        <w:rPr>
          <w:rFonts w:eastAsia="Times New Roman" w:cs="Times New Roman"/>
          <w:color w:val="000000"/>
          <w:lang w:eastAsia="fr-CA"/>
        </w:rPr>
      </w:pPr>
      <w:r>
        <w:rPr>
          <w:noProof/>
          <w:lang w:eastAsia="fr-CA"/>
        </w:rPr>
        <w:drawing>
          <wp:anchor distT="0" distB="0" distL="114300" distR="114300" simplePos="0" relativeHeight="251798528" behindDoc="1" locked="0" layoutInCell="1" allowOverlap="1" wp14:anchorId="036B3E34" wp14:editId="443E0CE9">
            <wp:simplePos x="0" y="0"/>
            <wp:positionH relativeFrom="column">
              <wp:posOffset>35284</wp:posOffset>
            </wp:positionH>
            <wp:positionV relativeFrom="paragraph">
              <wp:posOffset>34511</wp:posOffset>
            </wp:positionV>
            <wp:extent cx="1440000" cy="1064198"/>
            <wp:effectExtent l="38100" t="38100" r="46355" b="41275"/>
            <wp:wrapTight wrapText="bothSides">
              <wp:wrapPolygon edited="0">
                <wp:start x="-572" y="-774"/>
                <wp:lineTo x="-572" y="22051"/>
                <wp:lineTo x="22010" y="22051"/>
                <wp:lineTo x="22010" y="-774"/>
                <wp:lineTo x="-572" y="-774"/>
              </wp:wrapPolygon>
            </wp:wrapTight>
            <wp:docPr id="54" name="Image 54" descr="https://www.gallimardmontreal.com/system/articles/images/grand/978250501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allimardmontreal.com/system/articles/images/grand/97825050129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1064198"/>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EE3E74">
        <w:rPr>
          <w:b/>
          <w:i/>
        </w:rPr>
        <w:t>P’tit Boule et Bill. V.2, Noël indien</w:t>
      </w:r>
      <w:r w:rsidRPr="00EE3E74">
        <w:t xml:space="preserve"> / </w:t>
      </w:r>
      <w:r w:rsidRPr="00EE3E74">
        <w:rPr>
          <w:rFonts w:eastAsia="Times New Roman" w:cs="Times New Roman"/>
          <w:color w:val="000000"/>
          <w:lang w:eastAsia="fr-CA"/>
        </w:rPr>
        <w:t>une histoire de Laurence Gillot, illustrée par José Luis Munuera</w:t>
      </w:r>
      <w:r w:rsidR="00EE3E74">
        <w:rPr>
          <w:rFonts w:eastAsia="Times New Roman" w:cs="Times New Roman"/>
          <w:color w:val="000000"/>
          <w:lang w:eastAsia="fr-CA"/>
        </w:rPr>
        <w:t xml:space="preserve"> </w:t>
      </w:r>
      <w:r w:rsidRPr="00EE3E74">
        <w:rPr>
          <w:rFonts w:eastAsia="Times New Roman" w:cs="Times New Roman"/>
          <w:color w:val="000000"/>
          <w:lang w:eastAsia="fr-CA"/>
        </w:rPr>
        <w:t>d'après Jean Roba. Dargaud jeunesse, 2011.</w:t>
      </w:r>
    </w:p>
    <w:p w:rsidR="00EB6D20" w:rsidRPr="00DA759F" w:rsidRDefault="00EB6D20" w:rsidP="00DA759F">
      <w:pPr>
        <w:spacing w:after="0" w:line="240" w:lineRule="auto"/>
        <w:jc w:val="both"/>
        <w:rPr>
          <w:rFonts w:eastAsia="Times New Roman" w:cs="Times New Roman"/>
          <w:color w:val="000000"/>
          <w:sz w:val="24"/>
          <w:szCs w:val="24"/>
          <w:lang w:eastAsia="fr-CA"/>
        </w:rPr>
      </w:pPr>
      <w:r w:rsidRPr="00EB6D20">
        <w:rPr>
          <w:color w:val="000000"/>
          <w:sz w:val="24"/>
          <w:szCs w:val="24"/>
        </w:rPr>
        <w:t>La nuit de Noël, Bill réveille P'tit Boule pour lui montrer les cadeaux qui ont été déposés dans le salon. Boule y découvre un déguisement d'Indien. Partis sur le sentier de la guerre, les deux amis risquent de réveiller les parents endormis.</w:t>
      </w:r>
    </w:p>
    <w:p w:rsidR="00326ED8" w:rsidRDefault="00326ED8" w:rsidP="00326ED8">
      <w:pPr>
        <w:spacing w:after="0"/>
        <w:jc w:val="both"/>
      </w:pPr>
    </w:p>
    <w:p w:rsidR="00326ED8" w:rsidRDefault="00326ED8" w:rsidP="00326ED8">
      <w:pPr>
        <w:spacing w:after="0"/>
        <w:jc w:val="both"/>
      </w:pPr>
      <w:r>
        <w:tab/>
      </w:r>
    </w:p>
    <w:p w:rsidR="00EE3E74" w:rsidRDefault="00EE3E74" w:rsidP="005063C7">
      <w:pPr>
        <w:spacing w:after="0"/>
        <w:jc w:val="center"/>
        <w:rPr>
          <w:noProof/>
          <w:lang w:eastAsia="fr-CA"/>
        </w:rPr>
      </w:pPr>
    </w:p>
    <w:p w:rsidR="00EE3E74" w:rsidRDefault="00EE3E74" w:rsidP="005063C7">
      <w:pPr>
        <w:spacing w:after="0"/>
        <w:jc w:val="center"/>
        <w:rPr>
          <w:noProof/>
          <w:lang w:eastAsia="fr-CA"/>
        </w:rPr>
      </w:pPr>
    </w:p>
    <w:p w:rsidR="00EE3E74" w:rsidRDefault="00EE3E74" w:rsidP="005063C7">
      <w:pPr>
        <w:spacing w:after="0"/>
        <w:jc w:val="center"/>
        <w:rPr>
          <w:noProof/>
          <w:lang w:eastAsia="fr-CA"/>
        </w:rPr>
      </w:pPr>
    </w:p>
    <w:p w:rsidR="00EE3E74" w:rsidRDefault="00EE3E74" w:rsidP="005063C7">
      <w:pPr>
        <w:spacing w:after="0"/>
        <w:jc w:val="center"/>
        <w:rPr>
          <w:noProof/>
          <w:lang w:eastAsia="fr-CA"/>
        </w:rPr>
      </w:pPr>
    </w:p>
    <w:p w:rsidR="00EE3E74" w:rsidRDefault="00EE3E74" w:rsidP="005063C7">
      <w:pPr>
        <w:spacing w:after="0"/>
        <w:jc w:val="center"/>
        <w:rPr>
          <w:noProof/>
          <w:lang w:eastAsia="fr-CA"/>
        </w:rPr>
      </w:pPr>
    </w:p>
    <w:p w:rsidR="00EE3E74" w:rsidRDefault="00EE3E74" w:rsidP="005063C7">
      <w:pPr>
        <w:spacing w:after="0"/>
        <w:jc w:val="center"/>
        <w:rPr>
          <w:noProof/>
          <w:lang w:eastAsia="fr-CA"/>
        </w:rPr>
      </w:pPr>
    </w:p>
    <w:p w:rsidR="00EE3E74" w:rsidRDefault="00EE3E74" w:rsidP="005063C7">
      <w:pPr>
        <w:spacing w:after="0"/>
        <w:jc w:val="center"/>
        <w:rPr>
          <w:noProof/>
          <w:lang w:eastAsia="fr-CA"/>
        </w:rPr>
      </w:pPr>
    </w:p>
    <w:p w:rsidR="00EE3E74" w:rsidRDefault="00EE3E74" w:rsidP="005063C7">
      <w:pPr>
        <w:spacing w:after="0"/>
        <w:jc w:val="center"/>
        <w:rPr>
          <w:noProof/>
          <w:lang w:eastAsia="fr-CA"/>
        </w:rPr>
      </w:pPr>
      <w:r>
        <w:rPr>
          <w:noProof/>
          <w:lang w:eastAsia="fr-CA"/>
        </w:rPr>
        <mc:AlternateContent>
          <mc:Choice Requires="wps">
            <w:drawing>
              <wp:anchor distT="0" distB="0" distL="114300" distR="114300" simplePos="0" relativeHeight="251799552" behindDoc="0" locked="0" layoutInCell="1" allowOverlap="1" wp14:anchorId="35816709" wp14:editId="405A8C5A">
                <wp:simplePos x="0" y="0"/>
                <wp:positionH relativeFrom="column">
                  <wp:posOffset>4024188</wp:posOffset>
                </wp:positionH>
                <wp:positionV relativeFrom="paragraph">
                  <wp:posOffset>-150247</wp:posOffset>
                </wp:positionV>
                <wp:extent cx="1298575" cy="542925"/>
                <wp:effectExtent l="38100" t="0" r="15875" b="180975"/>
                <wp:wrapNone/>
                <wp:docPr id="235" name="Zone de texte 235"/>
                <wp:cNvGraphicFramePr/>
                <a:graphic xmlns:a="http://schemas.openxmlformats.org/drawingml/2006/main">
                  <a:graphicData uri="http://schemas.microsoft.com/office/word/2010/wordprocessingShape">
                    <wps:wsp>
                      <wps:cNvSpPr txBox="1"/>
                      <wps:spPr>
                        <a:xfrm>
                          <a:off x="0" y="0"/>
                          <a:ext cx="1298575" cy="542925"/>
                        </a:xfrm>
                        <a:prstGeom prst="wedgeEllipseCallout">
                          <a:avLst>
                            <a:gd name="adj1" fmla="val -52469"/>
                            <a:gd name="adj2" fmla="val 74705"/>
                          </a:avLst>
                        </a:prstGeom>
                        <a:solidFill>
                          <a:srgbClr val="CC00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47C9" w:rsidRPr="00EE3E74" w:rsidRDefault="007347C9" w:rsidP="00EE3E74">
                            <w:pPr>
                              <w:spacing w:after="0"/>
                              <w:jc w:val="both"/>
                              <w:rPr>
                                <w:b/>
                                <w:sz w:val="32"/>
                                <w:szCs w:val="32"/>
                                <w14:glow w14:rad="101600">
                                  <w14:schemeClr w14:val="accent3">
                                    <w14:alpha w14:val="60000"/>
                                    <w14:satMod w14:val="175000"/>
                                  </w14:schemeClr>
                                </w14:glow>
                                <w14:shadow w14:blurRad="50800" w14:dist="38100" w14:dir="2700000" w14:sx="100000" w14:sy="100000" w14:kx="0" w14:ky="0" w14:algn="tl">
                                  <w14:srgbClr w14:val="000000">
                                    <w14:alpha w14:val="60000"/>
                                  </w14:srgbClr>
                                </w14:shadow>
                              </w:rPr>
                            </w:pPr>
                            <w:r w:rsidRPr="00EE3E74">
                              <w:rPr>
                                <w:b/>
                                <w:sz w:val="32"/>
                                <w:szCs w:val="32"/>
                                <w14:glow w14:rad="101600">
                                  <w14:schemeClr w14:val="accent3">
                                    <w14:alpha w14:val="60000"/>
                                    <w14:satMod w14:val="175000"/>
                                  </w14:schemeClr>
                                </w14:glow>
                                <w14:shadow w14:blurRad="50800" w14:dist="38100" w14:dir="2700000" w14:sx="100000" w14:sy="100000" w14:kx="0" w14:ky="0" w14:algn="tl">
                                  <w14:srgbClr w14:val="000000">
                                    <w14:alpha w14:val="60000"/>
                                  </w14:srgbClr>
                                </w14:shadow>
                              </w:rPr>
                              <w:t>Cédric</w:t>
                            </w:r>
                          </w:p>
                          <w:p w:rsidR="007347C9" w:rsidRDefault="00734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16709" id="Zone de texte 235" o:spid="_x0000_s1044" type="#_x0000_t63" style="position:absolute;left:0;text-align:left;margin-left:316.85pt;margin-top:-11.85pt;width:102.25pt;height:42.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" adj="-533,26936" fillcolor="#c06" strokeweight=".5pt">
                <v:textbox>
                  <w:txbxContent>
                    <w:p w:rsidR="007347C9" w:rsidRPr="00EE3E74" w:rsidRDefault="007347C9" w:rsidP="00EE3E74">
                      <w:pPr>
                        <w:spacing w:after="0"/>
                        <w:jc w:val="both"/>
                        <w:rPr>
                          <w:b/>
                          <w:sz w:val="32"/>
                          <w:szCs w:val="32"/>
                          <w14:glow w14:rad="101600">
                            <w14:schemeClr w14:val="accent3">
                              <w14:alpha w14:val="60000"/>
                              <w14:satMod w14:val="175000"/>
                            </w14:schemeClr>
                          </w14:glow>
                          <w14:shadow w14:blurRad="50800" w14:dist="38100" w14:dir="2700000" w14:sx="100000" w14:sy="100000" w14:kx="0" w14:ky="0" w14:algn="tl">
                            <w14:srgbClr w14:val="000000">
                              <w14:alpha w14:val="60000"/>
                            </w14:srgbClr>
                          </w14:shadow>
                        </w:rPr>
                      </w:pPr>
                      <w:r w:rsidRPr="00EE3E74">
                        <w:rPr>
                          <w:b/>
                          <w:sz w:val="32"/>
                          <w:szCs w:val="32"/>
                          <w14:glow w14:rad="101600">
                            <w14:schemeClr w14:val="accent3">
                              <w14:alpha w14:val="60000"/>
                              <w14:satMod w14:val="175000"/>
                            </w14:schemeClr>
                          </w14:glow>
                          <w14:shadow w14:blurRad="50800" w14:dist="38100" w14:dir="2700000" w14:sx="100000" w14:sy="100000" w14:kx="0" w14:ky="0" w14:algn="tl">
                            <w14:srgbClr w14:val="000000">
                              <w14:alpha w14:val="60000"/>
                            </w14:srgbClr>
                          </w14:shadow>
                        </w:rPr>
                        <w:t>Cédric</w:t>
                      </w:r>
                    </w:p>
                    <w:p w:rsidR="007347C9" w:rsidRDefault="007347C9"/>
                  </w:txbxContent>
                </v:textbox>
              </v:shape>
            </w:pict>
          </mc:Fallback>
        </mc:AlternateContent>
      </w:r>
    </w:p>
    <w:p w:rsidR="00EE3E74" w:rsidRDefault="00EE3E74" w:rsidP="00EE3E74">
      <w:pPr>
        <w:spacing w:after="0"/>
        <w:rPr>
          <w:noProof/>
          <w:lang w:eastAsia="fr-CA"/>
        </w:rPr>
      </w:pPr>
    </w:p>
    <w:p w:rsidR="00EE3E74" w:rsidRDefault="00EE3E74" w:rsidP="00EE3E74">
      <w:pPr>
        <w:spacing w:after="0"/>
        <w:rPr>
          <w:noProof/>
          <w:lang w:eastAsia="fr-CA"/>
        </w:rPr>
      </w:pPr>
    </w:p>
    <w:p w:rsidR="00FD349C" w:rsidRDefault="00FD349C" w:rsidP="00EE3E74">
      <w:pPr>
        <w:spacing w:after="0"/>
        <w:rPr>
          <w:noProof/>
          <w:lang w:eastAsia="fr-CA"/>
        </w:rPr>
      </w:pPr>
    </w:p>
    <w:p w:rsidR="00326ED8" w:rsidRDefault="00326ED8" w:rsidP="00EE3E74">
      <w:pPr>
        <w:spacing w:after="0"/>
      </w:pPr>
      <w:r>
        <w:rPr>
          <w:noProof/>
          <w:lang w:eastAsia="fr-CA"/>
        </w:rPr>
        <w:drawing>
          <wp:anchor distT="0" distB="0" distL="114300" distR="114300" simplePos="0" relativeHeight="251800576" behindDoc="1" locked="0" layoutInCell="1" allowOverlap="1">
            <wp:simplePos x="0" y="0"/>
            <wp:positionH relativeFrom="column">
              <wp:posOffset>35284</wp:posOffset>
            </wp:positionH>
            <wp:positionV relativeFrom="paragraph">
              <wp:posOffset>36664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8" name="Image 8" descr="http://bdi.dlpdomain.com/album/9782800121710-couv-M250x3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bdi.dlpdomain.com/album/9782800121710-couv-M250x34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5720FF">
        <w:rPr>
          <w:b/>
          <w:i/>
        </w:rPr>
        <w:t>Cédric. V.8, Comme sur des roulettes</w:t>
      </w:r>
      <w:r>
        <w:t xml:space="preserve"> / Scénario : Cauvin; Dessin : Laudec.- Dupuis, 2012.</w:t>
      </w:r>
    </w:p>
    <w:p w:rsidR="00EE3E74" w:rsidRDefault="00EE3E74" w:rsidP="00EE3E74">
      <w:pPr>
        <w:spacing w:after="0"/>
      </w:pPr>
    </w:p>
    <w:p w:rsidR="00326ED8" w:rsidRDefault="00326ED8" w:rsidP="00326ED8">
      <w:pPr>
        <w:spacing w:after="0"/>
        <w:jc w:val="both"/>
        <w:rPr>
          <w:sz w:val="24"/>
          <w:szCs w:val="24"/>
        </w:rPr>
      </w:pPr>
      <w:r w:rsidRPr="00EE3E74">
        <w:rPr>
          <w:sz w:val="24"/>
          <w:szCs w:val="24"/>
        </w:rPr>
        <w:t>Une collection d'histoires courtes (une à cinq pages) narrant les aventures quotidiennes de Cédric, un blondinet timide et attachant qui rivalise d'inventivité pour séduire la petite Chen, à laquelle il est incapable de déclarer sa flamme. Heureusement, il peut toujours compter sur son meilleur ami, Christian, et son espiègle papy pour élaborer des stratégies toutes plus rigolotes les unes que les autres. -- Une série empreinte d'un humour rafraîchissant qui jette un regard tendre et malicieux sur l'univers familial, ainsi que sur les relations enfants-enfants.</w:t>
      </w:r>
    </w:p>
    <w:p w:rsidR="00326ED8" w:rsidRDefault="00E86EE8" w:rsidP="00326ED8">
      <w:pPr>
        <w:spacing w:after="0"/>
        <w:jc w:val="both"/>
      </w:pPr>
      <w:r>
        <w:rPr>
          <w:rFonts w:ascii="Arial" w:hAnsi="Arial" w:cs="Arial"/>
          <w:noProof/>
          <w:color w:val="000000"/>
          <w:sz w:val="24"/>
          <w:szCs w:val="24"/>
          <w:lang w:eastAsia="fr-CA"/>
        </w:rPr>
        <mc:AlternateContent>
          <mc:Choice Requires="wps">
            <w:drawing>
              <wp:anchor distT="0" distB="0" distL="114300" distR="114300" simplePos="0" relativeHeight="251804672" behindDoc="0" locked="0" layoutInCell="1" allowOverlap="1" wp14:anchorId="175A78B4" wp14:editId="04D55042">
                <wp:simplePos x="0" y="0"/>
                <wp:positionH relativeFrom="margin">
                  <wp:posOffset>0</wp:posOffset>
                </wp:positionH>
                <wp:positionV relativeFrom="paragraph">
                  <wp:posOffset>-635</wp:posOffset>
                </wp:positionV>
                <wp:extent cx="1706824" cy="0"/>
                <wp:effectExtent l="0" t="0" r="27305" b="19050"/>
                <wp:wrapNone/>
                <wp:docPr id="237" name="Connecteur droit 237"/>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37CABD" id="Connecteur droit 237" o:spid="_x0000_s1026" style="position:absolute;flip:y;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CpSbebwAEAAM8DAAAOAAAAAAAAAAAAAAAAAC4CAABk&#10;cnMvZTJvRG9jLnhtbFBLAQItABQABgAIAAAAIQC9p5W12gAAAAQBAAAPAAAAAAAAAAAAAAAAABoE&#10;AABkcnMvZG93bnJldi54bWxQSwUGAAAAAAQABADzAAAAIQUAAAAA&#10;" strokecolor="#5b9bd5 [3204]" strokeweight=".5pt">
                <v:stroke joinstyle="miter"/>
                <w10:wrap anchorx="margin"/>
              </v:line>
            </w:pict>
          </mc:Fallback>
        </mc:AlternateContent>
      </w:r>
    </w:p>
    <w:p w:rsidR="00326ED8" w:rsidRDefault="00EE3E74" w:rsidP="00E86EE8">
      <w:pPr>
        <w:spacing w:after="0"/>
      </w:pPr>
      <w:r w:rsidRPr="00ED07DB">
        <w:rPr>
          <w:noProof/>
          <w:color w:val="000000"/>
          <w:sz w:val="24"/>
          <w:szCs w:val="24"/>
          <w:lang w:eastAsia="fr-CA"/>
        </w:rPr>
        <mc:AlternateContent>
          <mc:Choice Requires="wps">
            <w:drawing>
              <wp:anchor distT="0" distB="0" distL="114300" distR="114300" simplePos="0" relativeHeight="251802624" behindDoc="0" locked="0" layoutInCell="1" allowOverlap="1" wp14:anchorId="49AF027B" wp14:editId="59FF0B10">
                <wp:simplePos x="0" y="0"/>
                <wp:positionH relativeFrom="column">
                  <wp:posOffset>3160657</wp:posOffset>
                </wp:positionH>
                <wp:positionV relativeFrom="page">
                  <wp:posOffset>4216193</wp:posOffset>
                </wp:positionV>
                <wp:extent cx="6479540" cy="305435"/>
                <wp:effectExtent l="952" t="0" r="17463" b="17462"/>
                <wp:wrapNone/>
                <wp:docPr id="236" name="Zone de texte 236"/>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EE3E74">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EE3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F027B" id="Zone de texte 236" o:spid="_x0000_s1045" style="position:absolute;margin-left:248.85pt;margin-top:332pt;width:510.2pt;height:24.0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" fillcolor="#ffe599 [1303]" strokecolor="#5b9bd5" strokeweight="1pt">
                <v:textbox>
                  <w:txbxContent>
                    <w:p w:rsidR="007347C9" w:rsidRDefault="007347C9" w:rsidP="00EE3E74">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EE3E74"/>
                  </w:txbxContent>
                </v:textbox>
                <w10:wrap anchory="page"/>
              </v:roundrect>
            </w:pict>
          </mc:Fallback>
        </mc:AlternateContent>
      </w:r>
      <w:r w:rsidR="00326ED8">
        <w:rPr>
          <w:noProof/>
          <w:lang w:eastAsia="fr-CA"/>
        </w:rPr>
        <w:drawing>
          <wp:anchor distT="0" distB="0" distL="114300" distR="114300" simplePos="0" relativeHeight="251805696" behindDoc="1" locked="0" layoutInCell="1" allowOverlap="1">
            <wp:simplePos x="0" y="0"/>
            <wp:positionH relativeFrom="column">
              <wp:posOffset>34925</wp:posOffset>
            </wp:positionH>
            <wp:positionV relativeFrom="paragraph">
              <wp:posOffset>44450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9" name="Image 9" descr="http://bdi.dlpdomain.com/album/9782800129495-couv-M250x3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bdi.dlpdomain.com/album/9782800129495-couv-M250x3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326ED8" w:rsidRPr="005D148C">
        <w:rPr>
          <w:b/>
          <w:i/>
        </w:rPr>
        <w:t>Cédric. V.14, Au pied, j’ai dit !</w:t>
      </w:r>
      <w:r w:rsidR="00326ED8">
        <w:t xml:space="preserve"> / Scénario : Cauvin; Dessin : Laudec.- Dupuis, 2000.</w:t>
      </w:r>
    </w:p>
    <w:p w:rsidR="00E86EE8" w:rsidRDefault="00E86EE8" w:rsidP="00E86EE8">
      <w:pPr>
        <w:spacing w:after="0"/>
      </w:pPr>
    </w:p>
    <w:p w:rsidR="00326ED8" w:rsidRDefault="00326ED8" w:rsidP="00326ED8">
      <w:pPr>
        <w:spacing w:after="0"/>
        <w:jc w:val="both"/>
        <w:rPr>
          <w:sz w:val="24"/>
          <w:szCs w:val="24"/>
        </w:rPr>
      </w:pPr>
      <w:r w:rsidRPr="00E86EE8">
        <w:rPr>
          <w:sz w:val="24"/>
          <w:szCs w:val="24"/>
        </w:rPr>
        <w:t>Une collection d'histoires courtes (une à cinq pages) narrant les aventures quotidiennes de Cédric, un blondinet timide et attachant qui rivalise d'inventivité pour séduire la petite Chen, à laquelle il est incapable de déclarer sa flamme. Heureusement, il peut toujours compter sur son meilleur ami, Christian, et son espiègle papy pour élaborer des stratégies toutes plus rigolotes les unes que les autres. -- Une série empreinte d'un humour rafraîchissant qui jette un regard tendre et malicieux sur l'univers familial, ainsi que sur les relations enfants-enfants.</w:t>
      </w:r>
    </w:p>
    <w:p w:rsidR="00FD349C" w:rsidRPr="00E86EE8" w:rsidRDefault="00FD349C" w:rsidP="00326ED8">
      <w:pPr>
        <w:spacing w:after="0"/>
        <w:jc w:val="both"/>
        <w:rPr>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807744" behindDoc="0" locked="0" layoutInCell="1" allowOverlap="1" wp14:anchorId="175A78B4" wp14:editId="04D55042">
                <wp:simplePos x="0" y="0"/>
                <wp:positionH relativeFrom="margin">
                  <wp:posOffset>0</wp:posOffset>
                </wp:positionH>
                <wp:positionV relativeFrom="paragraph">
                  <wp:posOffset>-635</wp:posOffset>
                </wp:positionV>
                <wp:extent cx="1706824" cy="0"/>
                <wp:effectExtent l="0" t="0" r="27305" b="19050"/>
                <wp:wrapNone/>
                <wp:docPr id="238" name="Connecteur droit 238"/>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32891F" id="Connecteur droit 238" o:spid="_x0000_s1026" style="position:absolute;flip:y;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Ai1HrTwAEAAM8DAAAOAAAAAAAAAAAAAAAAAC4CAABk&#10;cnMvZTJvRG9jLnhtbFBLAQItABQABgAIAAAAIQC9p5W12gAAAAQBAAAPAAAAAAAAAAAAAAAAABoE&#10;AABkcnMvZG93bnJldi54bWxQSwUGAAAAAAQABADzAAAAIQUAAAAA&#10;" strokecolor="#5b9bd5 [3204]" strokeweight=".5pt">
                <v:stroke joinstyle="miter"/>
                <w10:wrap anchorx="margin"/>
              </v:line>
            </w:pict>
          </mc:Fallback>
        </mc:AlternateContent>
      </w:r>
    </w:p>
    <w:p w:rsidR="00326ED8" w:rsidRDefault="00326ED8" w:rsidP="00FD349C">
      <w:pPr>
        <w:spacing w:after="0"/>
      </w:pPr>
      <w:r>
        <w:rPr>
          <w:noProof/>
          <w:lang w:eastAsia="fr-CA"/>
        </w:rPr>
        <w:drawing>
          <wp:anchor distT="0" distB="0" distL="114300" distR="114300" simplePos="0" relativeHeight="251808768" behindDoc="1" locked="0" layoutInCell="1" allowOverlap="1">
            <wp:simplePos x="0" y="0"/>
            <wp:positionH relativeFrom="column">
              <wp:posOffset>35284</wp:posOffset>
            </wp:positionH>
            <wp:positionV relativeFrom="paragraph">
              <wp:posOffset>44422</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0" name="Image 10" descr="http://bdi.dlpdomain.com/album/9782800131023-couv-M250x3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bdi.dlpdomain.com/album/9782800131023-couv-M250x34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B75EB5">
        <w:rPr>
          <w:b/>
          <w:i/>
          <w:color w:val="000000"/>
        </w:rPr>
        <w:t>Cédric. V.15, Avis de tempête</w:t>
      </w:r>
      <w:r>
        <w:rPr>
          <w:color w:val="000000"/>
        </w:rPr>
        <w:t xml:space="preserve"> / </w:t>
      </w:r>
      <w:r>
        <w:t>Scénario : Cauvin; Dessin : Laudec.- Dupuis, 2001.</w:t>
      </w:r>
    </w:p>
    <w:p w:rsidR="00FD349C" w:rsidRPr="00FD349C" w:rsidRDefault="00FD349C" w:rsidP="00FD349C">
      <w:pPr>
        <w:spacing w:after="0"/>
        <w:rPr>
          <w:color w:val="000000"/>
        </w:rPr>
      </w:pPr>
    </w:p>
    <w:p w:rsidR="00326ED8" w:rsidRPr="00FD349C" w:rsidRDefault="00326ED8" w:rsidP="00326ED8">
      <w:pPr>
        <w:spacing w:after="0"/>
        <w:jc w:val="both"/>
        <w:rPr>
          <w:sz w:val="24"/>
          <w:szCs w:val="24"/>
        </w:rPr>
      </w:pPr>
      <w:r w:rsidRPr="00FD349C">
        <w:rPr>
          <w:sz w:val="24"/>
          <w:szCs w:val="24"/>
        </w:rPr>
        <w:t>Une collection d'histoires courtes (une à cinq pages) narrant les aventures quotidiennes de Cédric, un blondinet timide et attachant qui rivalise d'inventivité pour séduire la petite Chen, à laquelle il est incapable de déclarer sa flamme. Heureusement, il peut toujours compter sur son meilleur ami, Christian, et son espiègle papy pour élaborer des stratégies toutes plus rigolotes les unes que les autres. -- Une série empreinte d'un humour rafraîchissant qui jette un regard tendre et malicieux sur l'univers familial, ainsi que sur les relations enfants-enfants.</w:t>
      </w:r>
    </w:p>
    <w:p w:rsidR="00326ED8" w:rsidRDefault="00326ED8" w:rsidP="00326ED8">
      <w:pPr>
        <w:spacing w:after="0"/>
        <w:jc w:val="both"/>
      </w:pPr>
    </w:p>
    <w:p w:rsidR="00326ED8" w:rsidRDefault="00326ED8" w:rsidP="00326ED8">
      <w:pPr>
        <w:spacing w:after="0"/>
        <w:jc w:val="both"/>
      </w:pPr>
    </w:p>
    <w:p w:rsidR="00FD349C" w:rsidRDefault="00FD349C" w:rsidP="00326ED8">
      <w:pPr>
        <w:spacing w:after="0"/>
        <w:jc w:val="both"/>
        <w:rPr>
          <w:rFonts w:cs="Arial"/>
          <w:sz w:val="24"/>
          <w:szCs w:val="24"/>
        </w:rPr>
      </w:pPr>
    </w:p>
    <w:p w:rsidR="00FD349C" w:rsidRDefault="00FD349C" w:rsidP="00326ED8">
      <w:pPr>
        <w:spacing w:after="0"/>
        <w:jc w:val="both"/>
        <w:rPr>
          <w:rFonts w:cs="Arial"/>
          <w:sz w:val="24"/>
          <w:szCs w:val="24"/>
        </w:rPr>
      </w:pPr>
    </w:p>
    <w:p w:rsidR="00EA7E68" w:rsidRDefault="00EA7E68" w:rsidP="00326ED8">
      <w:pPr>
        <w:spacing w:after="0"/>
        <w:jc w:val="both"/>
        <w:rPr>
          <w:rFonts w:cs="Arial"/>
          <w:sz w:val="24"/>
          <w:szCs w:val="24"/>
        </w:rPr>
      </w:pPr>
    </w:p>
    <w:p w:rsidR="00FD349C" w:rsidRDefault="00FD349C" w:rsidP="00326ED8">
      <w:pPr>
        <w:spacing w:after="0"/>
        <w:jc w:val="both"/>
        <w:rPr>
          <w:rFonts w:cs="Arial"/>
          <w:sz w:val="24"/>
          <w:szCs w:val="24"/>
        </w:rPr>
      </w:pPr>
      <w:r w:rsidRPr="00CD7A9A">
        <w:rPr>
          <w:rFonts w:ascii="Calibri" w:eastAsia="MS Mincho" w:hAnsi="Calibri" w:cs="Times New Roman"/>
          <w:noProof/>
          <w:lang w:eastAsia="fr-CA"/>
        </w:rPr>
        <mc:AlternateContent>
          <mc:Choice Requires="wps">
            <w:drawing>
              <wp:anchor distT="0" distB="0" distL="114300" distR="114300" simplePos="0" relativeHeight="251660288" behindDoc="0" locked="0" layoutInCell="1" allowOverlap="1" wp14:anchorId="0806AEC7" wp14:editId="036BB7FD">
                <wp:simplePos x="0" y="0"/>
                <wp:positionH relativeFrom="column">
                  <wp:posOffset>4367448</wp:posOffset>
                </wp:positionH>
                <wp:positionV relativeFrom="paragraph">
                  <wp:posOffset>-42877</wp:posOffset>
                </wp:positionV>
                <wp:extent cx="923925" cy="476250"/>
                <wp:effectExtent l="304800" t="95250" r="47625" b="95250"/>
                <wp:wrapNone/>
                <wp:docPr id="49" name="Zone de texte 49"/>
                <wp:cNvGraphicFramePr/>
                <a:graphic xmlns:a="http://schemas.openxmlformats.org/drawingml/2006/main">
                  <a:graphicData uri="http://schemas.microsoft.com/office/word/2010/wordprocessingShape">
                    <wps:wsp>
                      <wps:cNvSpPr txBox="1"/>
                      <wps:spPr>
                        <a:xfrm rot="21056775">
                          <a:off x="0" y="0"/>
                          <a:ext cx="923925" cy="476250"/>
                        </a:xfrm>
                        <a:prstGeom prst="wedgeRectCallout">
                          <a:avLst>
                            <a:gd name="adj1" fmla="val -84305"/>
                            <a:gd name="adj2" fmla="val 34684"/>
                          </a:avLst>
                        </a:prstGeom>
                        <a:solidFill>
                          <a:srgbClr val="4BACC6">
                            <a:lumMod val="20000"/>
                            <a:lumOff val="80000"/>
                          </a:srgbClr>
                        </a:solidFill>
                        <a:ln w="6350">
                          <a:solidFill>
                            <a:prstClr val="black"/>
                          </a:solidFill>
                        </a:ln>
                        <a:effectLst/>
                      </wps:spPr>
                      <wps:txbx>
                        <w:txbxContent>
                          <w:p w:rsidR="007347C9" w:rsidRPr="00CD7A9A" w:rsidRDefault="007347C9" w:rsidP="00CD7A9A">
                            <w:pPr>
                              <w:rPr>
                                <w:lang w:val="en-US"/>
                              </w:rPr>
                            </w:pPr>
                            <w:r>
                              <w:rPr>
                                <w:b/>
                                <w:lang w:val="en-US"/>
                              </w:rPr>
                              <w:t>Adaptations littéraires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AEC7" id="Zone de texte 49" o:spid="_x0000_s1046" type="#_x0000_t61" style="position:absolute;left:0;text-align:left;margin-left:343.9pt;margin-top:-3.4pt;width:72.75pt;height:37.5pt;rotation:-59334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" adj="-7410,18292" fillcolor="#dbeef4" strokeweight=".5pt">
                <v:textbox>
                  <w:txbxContent>
                    <w:p w:rsidR="007347C9" w:rsidRPr="00CD7A9A" w:rsidRDefault="007347C9" w:rsidP="00CD7A9A">
                      <w:pPr>
                        <w:rPr>
                          <w:lang w:val="en-US"/>
                        </w:rPr>
                      </w:pPr>
                      <w:r>
                        <w:rPr>
                          <w:b/>
                          <w:lang w:val="en-US"/>
                        </w:rPr>
                        <w:t xml:space="preserve">Adaptations </w:t>
                      </w:r>
                      <w:proofErr w:type="spellStart"/>
                      <w:r>
                        <w:rPr>
                          <w:b/>
                          <w:lang w:val="en-US"/>
                        </w:rPr>
                        <w:t>littéraires</w:t>
                      </w:r>
                      <w:proofErr w:type="spellEnd"/>
                    </w:p>
                  </w:txbxContent>
                </v:textbox>
              </v:shape>
            </w:pict>
          </mc:Fallback>
        </mc:AlternateContent>
      </w:r>
    </w:p>
    <w:p w:rsidR="00326ED8" w:rsidRPr="00EC55AC" w:rsidRDefault="00326ED8" w:rsidP="00326ED8">
      <w:pPr>
        <w:shd w:val="clear" w:color="auto" w:fill="FFFFFF"/>
        <w:spacing w:after="0" w:line="240" w:lineRule="auto"/>
        <w:jc w:val="both"/>
        <w:rPr>
          <w:rFonts w:ascii="Arial" w:eastAsia="Times New Roman" w:hAnsi="Arial" w:cs="Arial"/>
          <w:b/>
          <w:bCs/>
          <w:color w:val="000000"/>
          <w:u w:val="single"/>
          <w:lang w:eastAsia="fr-CA"/>
        </w:rPr>
      </w:pPr>
    </w:p>
    <w:p w:rsidR="00EA7E68" w:rsidRDefault="00EA7E68" w:rsidP="00FD349C">
      <w:pPr>
        <w:shd w:val="clear" w:color="auto" w:fill="FFFFFF"/>
        <w:spacing w:after="0" w:line="240" w:lineRule="auto"/>
        <w:rPr>
          <w:rFonts w:eastAsia="Times New Roman" w:cs="Arial"/>
          <w:b/>
          <w:bCs/>
          <w:i/>
          <w:color w:val="000000"/>
          <w:lang w:eastAsia="fr-CA"/>
        </w:rPr>
      </w:pPr>
    </w:p>
    <w:p w:rsidR="00EA7E68" w:rsidRDefault="00EA7E68" w:rsidP="00FD349C">
      <w:pPr>
        <w:shd w:val="clear" w:color="auto" w:fill="FFFFFF"/>
        <w:spacing w:after="0" w:line="240" w:lineRule="auto"/>
        <w:rPr>
          <w:rFonts w:eastAsia="Times New Roman" w:cs="Arial"/>
          <w:b/>
          <w:bCs/>
          <w:i/>
          <w:color w:val="000000"/>
          <w:lang w:eastAsia="fr-CA"/>
        </w:rPr>
      </w:pPr>
    </w:p>
    <w:p w:rsidR="00326ED8" w:rsidRPr="00EA7E68" w:rsidRDefault="00326ED8" w:rsidP="00FD349C">
      <w:pPr>
        <w:shd w:val="clear" w:color="auto" w:fill="FFFFFF"/>
        <w:spacing w:after="0" w:line="240" w:lineRule="auto"/>
        <w:rPr>
          <w:rFonts w:ascii="Arial" w:eastAsia="Times New Roman" w:hAnsi="Arial" w:cs="Arial"/>
          <w:bCs/>
          <w:color w:val="000000"/>
          <w:lang w:eastAsia="fr-CA"/>
        </w:rPr>
      </w:pPr>
      <w:r>
        <w:rPr>
          <w:noProof/>
          <w:lang w:eastAsia="fr-CA"/>
        </w:rPr>
        <w:drawing>
          <wp:anchor distT="0" distB="0" distL="114300" distR="114300" simplePos="0" relativeHeight="251809792" behindDoc="1" locked="0" layoutInCell="1" allowOverlap="1">
            <wp:simplePos x="0" y="0"/>
            <wp:positionH relativeFrom="column">
              <wp:posOffset>35284</wp:posOffset>
            </wp:positionH>
            <wp:positionV relativeFrom="paragraph">
              <wp:posOffset>43401</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39" name="Image 39" descr="https://decitre.di-static.com/img/200x303/romain-mennetrier-le-cid-en-bd/9791095670162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romain-mennetrier-le-cid-en-bd/9791095670162FS.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FD349C">
        <w:rPr>
          <w:rFonts w:eastAsia="Times New Roman" w:cs="Arial"/>
          <w:b/>
          <w:bCs/>
          <w:i/>
          <w:color w:val="000000"/>
          <w:lang w:eastAsia="fr-CA"/>
        </w:rPr>
        <w:t>Le Cid en bandes dessinées</w:t>
      </w:r>
      <w:r w:rsidRPr="00FD349C">
        <w:rPr>
          <w:rFonts w:eastAsia="Times New Roman" w:cs="Arial"/>
          <w:bCs/>
          <w:color w:val="000000"/>
          <w:lang w:eastAsia="fr-CA"/>
        </w:rPr>
        <w:t xml:space="preserve"> / </w:t>
      </w:r>
      <w:r w:rsidRPr="00FD349C">
        <w:t xml:space="preserve">texte intégral de Pierre Corneille, version 1660 ; mis en bandes dessinées par le scénariste Olivier Petit ; les dessinateurs, Jean-Louis Mennetrier et Christophe Billard; </w:t>
      </w:r>
      <w:r w:rsidRPr="00FD349C">
        <w:rPr>
          <w:rFonts w:eastAsia="Times New Roman" w:cs="Arial"/>
          <w:bCs/>
          <w:color w:val="000000"/>
          <w:lang w:eastAsia="fr-CA"/>
        </w:rPr>
        <w:t>Version 1660. Petit à Petit, 2016.</w:t>
      </w:r>
    </w:p>
    <w:p w:rsidR="00FD349C" w:rsidRPr="00FD349C" w:rsidRDefault="00FD349C" w:rsidP="00FD349C">
      <w:pPr>
        <w:shd w:val="clear" w:color="auto" w:fill="FFFFFF"/>
        <w:spacing w:after="0" w:line="240" w:lineRule="auto"/>
        <w:rPr>
          <w:rFonts w:eastAsia="Times New Roman" w:cs="Arial"/>
          <w:bCs/>
          <w:color w:val="000000"/>
          <w:lang w:eastAsia="fr-CA"/>
        </w:rPr>
      </w:pPr>
    </w:p>
    <w:p w:rsidR="00326ED8" w:rsidRDefault="00326ED8" w:rsidP="00326ED8">
      <w:pPr>
        <w:shd w:val="clear" w:color="auto" w:fill="FFFFFF"/>
        <w:spacing w:after="0" w:line="240" w:lineRule="auto"/>
        <w:jc w:val="both"/>
        <w:rPr>
          <w:sz w:val="24"/>
          <w:szCs w:val="24"/>
        </w:rPr>
      </w:pPr>
      <w:r w:rsidRPr="00FD349C">
        <w:rPr>
          <w:sz w:val="24"/>
          <w:szCs w:val="24"/>
        </w:rPr>
        <w:t>Le texte intégral de la pièce de Corneille est mis en image par un dessin de facture simple et dépouillée, qui n'ajoute pas grand-chose au texte, mais qui ne lui nuit pas. Bref complément pédagogique de huit pages, à la fin du volume. -- Une adaptation en bande dessinée que l'éditeur destine aux collégiens en France, mais qui sera plutôt exploitée vers la fin du secondaire au Québec.</w:t>
      </w:r>
    </w:p>
    <w:p w:rsidR="00EA7E68" w:rsidRDefault="00EA7E68" w:rsidP="00326ED8">
      <w:pPr>
        <w:shd w:val="clear" w:color="auto" w:fill="FFFFFF"/>
        <w:spacing w:after="0" w:line="240" w:lineRule="auto"/>
        <w:jc w:val="both"/>
        <w:rPr>
          <w:sz w:val="24"/>
          <w:szCs w:val="24"/>
        </w:rPr>
      </w:pPr>
    </w:p>
    <w:p w:rsidR="00FD349C" w:rsidRPr="00FD349C" w:rsidRDefault="00FD349C" w:rsidP="00326ED8">
      <w:pPr>
        <w:shd w:val="clear" w:color="auto" w:fill="FFFFFF"/>
        <w:spacing w:after="0" w:line="240" w:lineRule="auto"/>
        <w:jc w:val="both"/>
        <w:rPr>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811840" behindDoc="0" locked="0" layoutInCell="1" allowOverlap="1" wp14:anchorId="175A78B4" wp14:editId="04D55042">
                <wp:simplePos x="0" y="0"/>
                <wp:positionH relativeFrom="margin">
                  <wp:posOffset>0</wp:posOffset>
                </wp:positionH>
                <wp:positionV relativeFrom="paragraph">
                  <wp:posOffset>0</wp:posOffset>
                </wp:positionV>
                <wp:extent cx="1706824" cy="0"/>
                <wp:effectExtent l="0" t="0" r="27305" b="19050"/>
                <wp:wrapNone/>
                <wp:docPr id="239" name="Connecteur droit 239"/>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AACA6F" id="Connecteur droit 239" o:spid="_x0000_s1026" style="position:absolute;flip:y;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UFTraM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326ED8" w:rsidRPr="00EA7E68" w:rsidRDefault="00FD349C" w:rsidP="00FD349C">
      <w:pPr>
        <w:shd w:val="clear" w:color="auto" w:fill="FFFFFF"/>
        <w:spacing w:after="0" w:line="240" w:lineRule="auto"/>
      </w:pPr>
      <w:r w:rsidRPr="00ED07DB">
        <w:rPr>
          <w:noProof/>
          <w:color w:val="000000"/>
          <w:sz w:val="24"/>
          <w:szCs w:val="24"/>
          <w:lang w:eastAsia="fr-CA"/>
        </w:rPr>
        <mc:AlternateContent>
          <mc:Choice Requires="wps">
            <w:drawing>
              <wp:anchor distT="0" distB="0" distL="114300" distR="114300" simplePos="0" relativeHeight="251813888" behindDoc="0" locked="0" layoutInCell="1" allowOverlap="1" wp14:anchorId="0F49C2BE" wp14:editId="1BC0A42E">
                <wp:simplePos x="0" y="0"/>
                <wp:positionH relativeFrom="column">
                  <wp:posOffset>3087439</wp:posOffset>
                </wp:positionH>
                <wp:positionV relativeFrom="page">
                  <wp:posOffset>4314261</wp:posOffset>
                </wp:positionV>
                <wp:extent cx="6479540" cy="305435"/>
                <wp:effectExtent l="952" t="0" r="17463" b="17462"/>
                <wp:wrapNone/>
                <wp:docPr id="240" name="Zone de texte 240"/>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FD349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FD3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9C2BE" id="Zone de texte 240" o:spid="_x0000_s1047" style="position:absolute;margin-left:243.1pt;margin-top:339.7pt;width:510.2pt;height:24.0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" fillcolor="#ffe599 [1303]" strokecolor="#5b9bd5" strokeweight="1pt">
                <v:textbox>
                  <w:txbxContent>
                    <w:p w:rsidR="007347C9" w:rsidRDefault="007347C9" w:rsidP="00FD349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FD349C"/>
                  </w:txbxContent>
                </v:textbox>
                <w10:wrap anchory="page"/>
              </v:roundrect>
            </w:pict>
          </mc:Fallback>
        </mc:AlternateContent>
      </w:r>
      <w:r w:rsidR="00326ED8">
        <w:rPr>
          <w:noProof/>
          <w:lang w:eastAsia="fr-CA"/>
        </w:rPr>
        <w:drawing>
          <wp:anchor distT="0" distB="0" distL="114300" distR="114300" simplePos="0" relativeHeight="251814912" behindDoc="1" locked="0" layoutInCell="1" allowOverlap="1">
            <wp:simplePos x="0" y="0"/>
            <wp:positionH relativeFrom="column">
              <wp:posOffset>34925</wp:posOffset>
            </wp:positionH>
            <wp:positionV relativeFrom="paragraph">
              <wp:posOffset>45085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42" name="Image 42" descr="https://decitre.di-static.com/img/200x303/juteau-cyrano-de-bergerac-en-bd/9791095670155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decitre.di-static.com/img/200x303/juteau-cyrano-de-bergerac-en-bd/9791095670155FS.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326ED8" w:rsidRPr="00FD349C">
        <w:rPr>
          <w:b/>
          <w:i/>
        </w:rPr>
        <w:t>Cyrano de Bergerac</w:t>
      </w:r>
      <w:r w:rsidR="00326ED8" w:rsidRPr="00FD349C">
        <w:t xml:space="preserve"> / texte intégral d'Edmond Rostand ; mis en bandes dessinées par Fanch Juteau, scénariste et dessinateur ; [préface, Philippe Torreton]. </w:t>
      </w:r>
      <w:r w:rsidR="00326ED8" w:rsidRPr="00FD349C">
        <w:rPr>
          <w:rFonts w:eastAsia="Times New Roman" w:cs="Arial"/>
          <w:bCs/>
          <w:color w:val="000000"/>
          <w:lang w:eastAsia="fr-CA"/>
        </w:rPr>
        <w:t>Petit à Petit, 2016.</w:t>
      </w:r>
    </w:p>
    <w:p w:rsidR="00EA7E68" w:rsidRDefault="00EA7E68" w:rsidP="00EA7E68">
      <w:pPr>
        <w:spacing w:after="0" w:line="240" w:lineRule="auto"/>
        <w:jc w:val="both"/>
        <w:rPr>
          <w:rFonts w:eastAsia="Arial Unicode MS" w:cs="Arial Unicode MS"/>
          <w:sz w:val="24"/>
          <w:szCs w:val="24"/>
          <w:lang w:eastAsia="fr-CA"/>
        </w:rPr>
      </w:pPr>
    </w:p>
    <w:p w:rsidR="00326ED8" w:rsidRPr="00EA7E68" w:rsidRDefault="00326ED8" w:rsidP="00EA7E68">
      <w:pPr>
        <w:spacing w:after="0" w:line="240" w:lineRule="auto"/>
        <w:jc w:val="both"/>
        <w:rPr>
          <w:rFonts w:eastAsia="Arial Unicode MS" w:cs="Arial Unicode MS"/>
          <w:sz w:val="24"/>
          <w:szCs w:val="24"/>
          <w:lang w:eastAsia="fr-CA"/>
        </w:rPr>
      </w:pPr>
      <w:r w:rsidRPr="00FD349C">
        <w:rPr>
          <w:rFonts w:eastAsia="Arial Unicode MS" w:cs="Arial Unicode MS"/>
          <w:sz w:val="24"/>
          <w:szCs w:val="24"/>
          <w:lang w:eastAsia="fr-CA"/>
        </w:rPr>
        <w:t xml:space="preserve">Le texte intégral de la pièce de Rostand est mis en image par un dessin de facture simple et dépouillée, qui n'ajoute pas grand-chose au texte, mais qui ne lui nuit pas. -- Une adaptation en BD que l'éditeur destine aux collégiens en France, mais qui sera plutôt exploitée vers la fin du </w:t>
      </w:r>
      <w:r w:rsidRPr="00EA7E68">
        <w:rPr>
          <w:rFonts w:eastAsia="Arial Unicode MS" w:cs="Arial Unicode MS"/>
          <w:sz w:val="24"/>
          <w:szCs w:val="24"/>
          <w:lang w:eastAsia="fr-CA"/>
        </w:rPr>
        <w:t>secondaire au Québec. Le texte est précédé d'une brève présentation des personnages et de l'auteur, ainsi que d'un résumé de l'intrigue. </w:t>
      </w:r>
    </w:p>
    <w:p w:rsidR="00EA7E68" w:rsidRPr="00EA7E68" w:rsidRDefault="00EA7E68" w:rsidP="00EA7E68">
      <w:pPr>
        <w:spacing w:after="0" w:line="240" w:lineRule="auto"/>
        <w:jc w:val="both"/>
        <w:rPr>
          <w:rFonts w:eastAsia="Arial Unicode MS" w:cs="Arial Unicode MS"/>
          <w:sz w:val="24"/>
          <w:szCs w:val="24"/>
          <w:lang w:eastAsia="fr-CA"/>
        </w:rPr>
      </w:pPr>
    </w:p>
    <w:p w:rsidR="00EA7E68" w:rsidRPr="00EA7E68" w:rsidRDefault="00EA7E68" w:rsidP="00EA7E68">
      <w:pPr>
        <w:spacing w:after="0" w:line="240" w:lineRule="auto"/>
        <w:jc w:val="both"/>
        <w:rPr>
          <w:noProof/>
          <w:lang w:eastAsia="fr-CA"/>
        </w:rPr>
      </w:pPr>
      <w:r w:rsidRPr="00EA7E68">
        <w:rPr>
          <w:noProof/>
          <w:lang w:eastAsia="fr-CA"/>
        </w:rPr>
        <mc:AlternateContent>
          <mc:Choice Requires="wps">
            <w:drawing>
              <wp:anchor distT="0" distB="0" distL="114300" distR="114300" simplePos="0" relativeHeight="251816960" behindDoc="0" locked="0" layoutInCell="1" allowOverlap="1" wp14:anchorId="76EFA0B9" wp14:editId="61F5BDD6">
                <wp:simplePos x="0" y="0"/>
                <wp:positionH relativeFrom="margin">
                  <wp:posOffset>0</wp:posOffset>
                </wp:positionH>
                <wp:positionV relativeFrom="paragraph">
                  <wp:posOffset>0</wp:posOffset>
                </wp:positionV>
                <wp:extent cx="1706824" cy="0"/>
                <wp:effectExtent l="0" t="0" r="27305" b="19050"/>
                <wp:wrapNone/>
                <wp:docPr id="241" name="Connecteur droit 241"/>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C7A16A" id="Connecteur droit 241" o:spid="_x0000_s1026" style="position:absolute;flip:y;z-index:251816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B1zME7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4D04FF" w:rsidRDefault="004D04FF" w:rsidP="00EA7E68">
      <w:pPr>
        <w:spacing w:after="0" w:line="240" w:lineRule="auto"/>
        <w:rPr>
          <w:rFonts w:ascii="Arial Unicode MS" w:eastAsia="Arial Unicode MS" w:hAnsi="Arial Unicode MS" w:cs="Arial Unicode MS"/>
          <w:sz w:val="24"/>
          <w:szCs w:val="24"/>
          <w:lang w:eastAsia="fr-CA"/>
        </w:rPr>
      </w:pPr>
      <w:r>
        <w:rPr>
          <w:noProof/>
          <w:lang w:eastAsia="fr-CA"/>
        </w:rPr>
        <w:drawing>
          <wp:anchor distT="0" distB="0" distL="114300" distR="114300" simplePos="0" relativeHeight="251817984" behindDoc="1" locked="0" layoutInCell="1" allowOverlap="1">
            <wp:simplePos x="0" y="0"/>
            <wp:positionH relativeFrom="column">
              <wp:posOffset>35284</wp:posOffset>
            </wp:positionH>
            <wp:positionV relativeFrom="paragraph">
              <wp:posOffset>35173</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53" name="Image 53" descr="https://pictures.abebooks.com/isbn/9782355742323-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pictures.abebooks.com/isbn/9782355742323-u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4D04FF" w:rsidRDefault="004D04FF" w:rsidP="00EA7E68">
      <w:pPr>
        <w:spacing w:after="0" w:line="240" w:lineRule="auto"/>
        <w:rPr>
          <w:rFonts w:eastAsia="Arial Unicode MS" w:cs="Arial Unicode MS"/>
          <w:lang w:val="en-CA" w:eastAsia="fr-CA"/>
        </w:rPr>
      </w:pPr>
      <w:r w:rsidRPr="00EA7E68">
        <w:rPr>
          <w:rFonts w:eastAsia="Arial Unicode MS" w:cs="Arial Unicode MS"/>
          <w:b/>
          <w:i/>
          <w:lang w:val="en-CA" w:eastAsia="fr-CA"/>
        </w:rPr>
        <w:t>Sherlock Holmes</w:t>
      </w:r>
      <w:r w:rsidR="0070065F" w:rsidRPr="00EA7E68">
        <w:rPr>
          <w:rFonts w:eastAsia="Arial Unicode MS" w:cs="Arial Unicode MS"/>
          <w:b/>
          <w:i/>
          <w:lang w:val="en-CA" w:eastAsia="fr-CA"/>
        </w:rPr>
        <w:t> : l’intégrale</w:t>
      </w:r>
      <w:r w:rsidRPr="00EA7E68">
        <w:rPr>
          <w:rFonts w:eastAsia="Arial Unicode MS" w:cs="Arial Unicode MS"/>
          <w:lang w:val="en-CA" w:eastAsia="fr-CA"/>
        </w:rPr>
        <w:t xml:space="preserve"> / </w:t>
      </w:r>
      <w:r w:rsidR="0070065F" w:rsidRPr="00EA7E68">
        <w:rPr>
          <w:rFonts w:eastAsia="Arial Unicode MS" w:cs="Arial Unicode MS"/>
          <w:lang w:val="en-CA" w:eastAsia="fr-CA"/>
        </w:rPr>
        <w:t xml:space="preserve">Conan </w:t>
      </w:r>
      <w:r w:rsidRPr="00EA7E68">
        <w:rPr>
          <w:rFonts w:eastAsia="Arial Unicode MS" w:cs="Arial Unicode MS"/>
          <w:lang w:val="en-CA" w:eastAsia="fr-CA"/>
        </w:rPr>
        <w:t>Doyle</w:t>
      </w:r>
      <w:r w:rsidR="0070065F" w:rsidRPr="00EA7E68">
        <w:rPr>
          <w:rFonts w:eastAsia="Arial Unicode MS" w:cs="Arial Unicode MS"/>
          <w:lang w:val="en-CA" w:eastAsia="fr-CA"/>
        </w:rPr>
        <w:t xml:space="preserve"> ; Ian Edington ; Ian Culbard. Akileos, 2015.</w:t>
      </w:r>
    </w:p>
    <w:p w:rsidR="00EA7E68" w:rsidRPr="00EA7E68" w:rsidRDefault="00EA7E68" w:rsidP="00EA7E68">
      <w:pPr>
        <w:spacing w:after="0" w:line="240" w:lineRule="auto"/>
        <w:rPr>
          <w:rFonts w:eastAsia="Arial Unicode MS" w:cs="Arial Unicode MS"/>
          <w:lang w:val="en-CA" w:eastAsia="fr-CA"/>
        </w:rPr>
      </w:pPr>
    </w:p>
    <w:p w:rsidR="0070065F" w:rsidRDefault="0070065F" w:rsidP="00326ED8">
      <w:pPr>
        <w:spacing w:after="0" w:line="240" w:lineRule="auto"/>
        <w:jc w:val="both"/>
        <w:rPr>
          <w:color w:val="000000"/>
          <w:sz w:val="24"/>
          <w:szCs w:val="24"/>
        </w:rPr>
      </w:pPr>
      <w:r w:rsidRPr="00EA7E68">
        <w:rPr>
          <w:color w:val="000000"/>
          <w:sz w:val="24"/>
          <w:szCs w:val="24"/>
        </w:rPr>
        <w:t>Adaptations des quatre récits majeurs des aventures de Sherlock Holmes : Une étude en rouge, Le Signe des quatre, Le Chien des Baskerville et La Vallée de la peur.</w:t>
      </w:r>
    </w:p>
    <w:p w:rsidR="00EA7E68" w:rsidRDefault="00EA7E68" w:rsidP="00326ED8">
      <w:pPr>
        <w:spacing w:after="0" w:line="240" w:lineRule="auto"/>
        <w:jc w:val="both"/>
        <w:rPr>
          <w:color w:val="000000"/>
          <w:sz w:val="24"/>
          <w:szCs w:val="24"/>
        </w:rPr>
      </w:pPr>
    </w:p>
    <w:p w:rsidR="00EA7E68" w:rsidRDefault="00EA7E68" w:rsidP="00326ED8">
      <w:pPr>
        <w:spacing w:after="0" w:line="240" w:lineRule="auto"/>
        <w:jc w:val="both"/>
        <w:rPr>
          <w:color w:val="000000"/>
          <w:sz w:val="24"/>
          <w:szCs w:val="24"/>
        </w:rPr>
      </w:pPr>
    </w:p>
    <w:p w:rsidR="00EA7E68" w:rsidRDefault="00EA7E68" w:rsidP="00326ED8">
      <w:pPr>
        <w:spacing w:after="0" w:line="240" w:lineRule="auto"/>
        <w:jc w:val="both"/>
        <w:rPr>
          <w:color w:val="000000"/>
          <w:sz w:val="24"/>
          <w:szCs w:val="24"/>
        </w:rPr>
      </w:pPr>
    </w:p>
    <w:p w:rsidR="00EA7E68" w:rsidRDefault="00EA7E68" w:rsidP="00326ED8">
      <w:pPr>
        <w:spacing w:after="0" w:line="240" w:lineRule="auto"/>
        <w:jc w:val="both"/>
        <w:rPr>
          <w:color w:val="000000"/>
          <w:sz w:val="24"/>
          <w:szCs w:val="24"/>
        </w:rPr>
      </w:pPr>
    </w:p>
    <w:p w:rsidR="00EA7E68" w:rsidRPr="00EA7E68" w:rsidRDefault="00EA7E68" w:rsidP="00326ED8">
      <w:pPr>
        <w:spacing w:after="0" w:line="240" w:lineRule="auto"/>
        <w:jc w:val="both"/>
        <w:rPr>
          <w:rFonts w:eastAsia="Arial Unicode MS" w:cs="Arial Unicode MS"/>
          <w:sz w:val="24"/>
          <w:szCs w:val="24"/>
          <w:lang w:eastAsia="fr-CA"/>
        </w:rPr>
      </w:pPr>
      <w:r w:rsidRPr="00EA7E68">
        <w:rPr>
          <w:noProof/>
          <w:lang w:eastAsia="fr-CA"/>
        </w:rPr>
        <mc:AlternateContent>
          <mc:Choice Requires="wps">
            <w:drawing>
              <wp:anchor distT="0" distB="0" distL="114300" distR="114300" simplePos="0" relativeHeight="251820032" behindDoc="0" locked="0" layoutInCell="1" allowOverlap="1" wp14:anchorId="1FF2A1ED" wp14:editId="3A3AC4E9">
                <wp:simplePos x="0" y="0"/>
                <wp:positionH relativeFrom="margin">
                  <wp:posOffset>0</wp:posOffset>
                </wp:positionH>
                <wp:positionV relativeFrom="paragraph">
                  <wp:posOffset>-635</wp:posOffset>
                </wp:positionV>
                <wp:extent cx="1706824" cy="0"/>
                <wp:effectExtent l="0" t="0" r="27305" b="19050"/>
                <wp:wrapNone/>
                <wp:docPr id="242" name="Connecteur droit 24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00C984" id="Connecteur droit 242" o:spid="_x0000_s1026" style="position:absolute;flip:y;z-index:2518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KJKAiy/AQAAzwMAAA4AAAAAAAAAAAAAAAAALgIAAGRy&#10;cy9lMm9Eb2MueG1sUEsBAi0AFAAGAAgAAAAhAL2nlbXaAAAABAEAAA8AAAAAAAAAAAAAAAAAGQQA&#10;AGRycy9kb3ducmV2LnhtbFBLBQYAAAAABAAEAPMAAAAgBQAAAAA=&#10;" strokecolor="#5b9bd5 [3204]" strokeweight=".5pt">
                <v:stroke joinstyle="miter"/>
                <w10:wrap anchorx="margin"/>
              </v:line>
            </w:pict>
          </mc:Fallback>
        </mc:AlternateContent>
      </w:r>
    </w:p>
    <w:p w:rsidR="00EA7E68" w:rsidRDefault="00EA7E68" w:rsidP="005063C7">
      <w:pPr>
        <w:spacing w:after="0"/>
        <w:jc w:val="center"/>
        <w:rPr>
          <w:noProof/>
          <w:lang w:eastAsia="fr-CA"/>
        </w:rPr>
      </w:pPr>
    </w:p>
    <w:p w:rsidR="00EA7E68" w:rsidRDefault="00EA7E68" w:rsidP="005063C7">
      <w:pPr>
        <w:spacing w:after="0"/>
        <w:jc w:val="center"/>
        <w:rPr>
          <w:noProof/>
          <w:lang w:eastAsia="fr-CA"/>
        </w:rPr>
      </w:pPr>
    </w:p>
    <w:p w:rsidR="00EA7E68" w:rsidRDefault="00EA7E68" w:rsidP="005063C7">
      <w:pPr>
        <w:spacing w:after="0"/>
        <w:jc w:val="center"/>
        <w:rPr>
          <w:noProof/>
          <w:lang w:eastAsia="fr-CA"/>
        </w:rPr>
      </w:pPr>
    </w:p>
    <w:p w:rsidR="00EA7E68" w:rsidRDefault="00EA7E68" w:rsidP="005063C7">
      <w:pPr>
        <w:spacing w:after="0"/>
        <w:jc w:val="center"/>
        <w:rPr>
          <w:noProof/>
          <w:lang w:eastAsia="fr-CA"/>
        </w:rPr>
      </w:pPr>
    </w:p>
    <w:p w:rsidR="00EA7E68" w:rsidRDefault="00EA7E68" w:rsidP="005063C7">
      <w:pPr>
        <w:spacing w:after="0"/>
        <w:jc w:val="center"/>
        <w:rPr>
          <w:noProof/>
          <w:lang w:eastAsia="fr-CA"/>
        </w:rPr>
      </w:pPr>
    </w:p>
    <w:p w:rsidR="00EA7E68" w:rsidRDefault="00EA7E68" w:rsidP="005063C7">
      <w:pPr>
        <w:spacing w:after="0"/>
        <w:jc w:val="center"/>
        <w:rPr>
          <w:noProof/>
          <w:lang w:eastAsia="fr-CA"/>
        </w:rPr>
      </w:pPr>
    </w:p>
    <w:p w:rsidR="00EA7E68" w:rsidRDefault="00EA7E68" w:rsidP="005063C7">
      <w:pPr>
        <w:spacing w:after="0"/>
        <w:jc w:val="center"/>
        <w:rPr>
          <w:noProof/>
          <w:lang w:eastAsia="fr-CA"/>
        </w:rPr>
      </w:pPr>
    </w:p>
    <w:p w:rsidR="00326ED8" w:rsidRDefault="00326ED8" w:rsidP="00EA7E68">
      <w:pPr>
        <w:spacing w:after="0"/>
        <w:rPr>
          <w:color w:val="000000"/>
        </w:rPr>
      </w:pPr>
      <w:r>
        <w:rPr>
          <w:noProof/>
          <w:lang w:eastAsia="fr-CA"/>
        </w:rPr>
        <w:drawing>
          <wp:anchor distT="0" distB="0" distL="114300" distR="114300" simplePos="0" relativeHeight="251821056" behindDoc="1" locked="0" layoutInCell="1" allowOverlap="1">
            <wp:simplePos x="0" y="0"/>
            <wp:positionH relativeFrom="column">
              <wp:posOffset>35284</wp:posOffset>
            </wp:positionH>
            <wp:positionV relativeFrom="paragraph">
              <wp:posOffset>36664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5" name="Image 5" descr="https://pictures.abebooks.com/isbn/9782070594368-fr-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pictures.abebooks.com/isbn/9782070594368-fr-3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C5708B">
        <w:rPr>
          <w:b/>
          <w:i/>
          <w:color w:val="000000"/>
        </w:rPr>
        <w:t xml:space="preserve">Le Club des baby-sisters : en bande dessinée. V.2, Le Secret de Lucy ; </w:t>
      </w:r>
      <w:r>
        <w:rPr>
          <w:rFonts w:ascii="Verdana" w:hAnsi="Verdana"/>
          <w:b/>
          <w:i/>
          <w:color w:val="000000"/>
          <w:sz w:val="17"/>
          <w:szCs w:val="17"/>
        </w:rPr>
        <w:t>d'après le roman d’</w:t>
      </w:r>
      <w:r w:rsidRPr="00C5708B">
        <w:rPr>
          <w:rFonts w:ascii="Verdana" w:hAnsi="Verdana"/>
          <w:b/>
          <w:i/>
          <w:color w:val="000000"/>
          <w:sz w:val="17"/>
          <w:szCs w:val="17"/>
        </w:rPr>
        <w:t>Ann M. Martin</w:t>
      </w:r>
      <w:r>
        <w:rPr>
          <w:color w:val="000000"/>
        </w:rPr>
        <w:t xml:space="preserve"> / </w:t>
      </w:r>
      <w:r>
        <w:rPr>
          <w:rFonts w:ascii="Verdana" w:hAnsi="Verdana"/>
          <w:color w:val="000000"/>
          <w:sz w:val="17"/>
          <w:szCs w:val="17"/>
        </w:rPr>
        <w:t xml:space="preserve">Scénariste </w:t>
      </w:r>
      <w:r>
        <w:rPr>
          <w:color w:val="000000"/>
        </w:rPr>
        <w:t>Raina Telgemeier ; Couleurs de Braden Lamb.- Gallimard jeunesse, 2017.</w:t>
      </w:r>
    </w:p>
    <w:p w:rsidR="0096559C" w:rsidRDefault="0096559C" w:rsidP="00EA7E68">
      <w:pPr>
        <w:spacing w:after="0"/>
        <w:rPr>
          <w:color w:val="000000"/>
        </w:rPr>
      </w:pPr>
    </w:p>
    <w:p w:rsidR="00326ED8" w:rsidRDefault="00326ED8" w:rsidP="00326ED8">
      <w:pPr>
        <w:spacing w:after="0"/>
        <w:jc w:val="both"/>
        <w:rPr>
          <w:color w:val="000000"/>
          <w:sz w:val="24"/>
          <w:szCs w:val="24"/>
        </w:rPr>
      </w:pPr>
      <w:r w:rsidRPr="0096559C">
        <w:rPr>
          <w:color w:val="000000"/>
          <w:sz w:val="24"/>
          <w:szCs w:val="24"/>
        </w:rPr>
        <w:t>Lucy est diabétique. Ce n'est déjà pas facile, alors elle aimerait bien que ses parents cessent de la surveiller et de s'inquiéter dès qu'elle manque d'appétit. Avec l'aide de ses amies du Club des baby-sitters et d'un médecin, elle veut leur prouver qu'elle est une adolescente responsable et qu'elle peut mener une vie comme les autres.</w:t>
      </w:r>
    </w:p>
    <w:p w:rsidR="0096559C" w:rsidRDefault="0096559C" w:rsidP="00326ED8">
      <w:pPr>
        <w:spacing w:after="0"/>
        <w:jc w:val="both"/>
        <w:rPr>
          <w:color w:val="000000"/>
          <w:sz w:val="24"/>
          <w:szCs w:val="24"/>
        </w:rPr>
      </w:pPr>
    </w:p>
    <w:p w:rsidR="0096559C" w:rsidRPr="0096559C" w:rsidRDefault="0096559C" w:rsidP="00326ED8">
      <w:pPr>
        <w:spacing w:after="0"/>
        <w:jc w:val="both"/>
        <w:rPr>
          <w:color w:val="000000"/>
          <w:sz w:val="24"/>
          <w:szCs w:val="24"/>
        </w:rPr>
      </w:pPr>
      <w:r w:rsidRPr="00EA7E68">
        <w:rPr>
          <w:noProof/>
          <w:lang w:eastAsia="fr-CA"/>
        </w:rPr>
        <mc:AlternateContent>
          <mc:Choice Requires="wps">
            <w:drawing>
              <wp:anchor distT="0" distB="0" distL="114300" distR="114300" simplePos="0" relativeHeight="251825152" behindDoc="0" locked="0" layoutInCell="1" allowOverlap="1" wp14:anchorId="22E3134D" wp14:editId="7C682B90">
                <wp:simplePos x="0" y="0"/>
                <wp:positionH relativeFrom="margin">
                  <wp:posOffset>0</wp:posOffset>
                </wp:positionH>
                <wp:positionV relativeFrom="paragraph">
                  <wp:posOffset>0</wp:posOffset>
                </wp:positionV>
                <wp:extent cx="1706824" cy="0"/>
                <wp:effectExtent l="0" t="0" r="27305" b="19050"/>
                <wp:wrapNone/>
                <wp:docPr id="244" name="Connecteur droit 24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8B6AF9" id="Connecteur droit 244" o:spid="_x0000_s1026" style="position:absolute;flip:y;z-index:251825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AMR4UD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326ED8" w:rsidRDefault="0096559C" w:rsidP="00326ED8">
      <w:pPr>
        <w:spacing w:after="0" w:line="240" w:lineRule="auto"/>
        <w:jc w:val="both"/>
        <w:rPr>
          <w:rFonts w:ascii="Arial Unicode MS" w:eastAsia="Arial Unicode MS" w:hAnsi="Arial Unicode MS" w:cs="Arial Unicode MS"/>
          <w:sz w:val="24"/>
          <w:szCs w:val="24"/>
          <w:lang w:eastAsia="fr-CA"/>
        </w:rPr>
      </w:pPr>
      <w:r>
        <w:rPr>
          <w:rFonts w:ascii="Arial Unicode MS" w:eastAsia="Arial Unicode MS" w:hAnsi="Arial Unicode MS" w:cs="Arial Unicode MS"/>
          <w:noProof/>
          <w:sz w:val="24"/>
          <w:szCs w:val="24"/>
          <w:lang w:eastAsia="fr-CA"/>
        </w:rPr>
        <mc:AlternateContent>
          <mc:Choice Requires="wps">
            <w:drawing>
              <wp:anchor distT="0" distB="0" distL="114300" distR="114300" simplePos="0" relativeHeight="251826176" behindDoc="0" locked="0" layoutInCell="1" allowOverlap="1" wp14:anchorId="3BE7834E" wp14:editId="3BA51F01">
                <wp:simplePos x="0" y="0"/>
                <wp:positionH relativeFrom="column">
                  <wp:posOffset>101545</wp:posOffset>
                </wp:positionH>
                <wp:positionV relativeFrom="paragraph">
                  <wp:posOffset>15792</wp:posOffset>
                </wp:positionV>
                <wp:extent cx="1656080" cy="370840"/>
                <wp:effectExtent l="0" t="0" r="20320" b="200660"/>
                <wp:wrapNone/>
                <wp:docPr id="245" name="Zone de texte 245"/>
                <wp:cNvGraphicFramePr/>
                <a:graphic xmlns:a="http://schemas.openxmlformats.org/drawingml/2006/main">
                  <a:graphicData uri="http://schemas.microsoft.com/office/word/2010/wordprocessingShape">
                    <wps:wsp>
                      <wps:cNvSpPr txBox="1"/>
                      <wps:spPr>
                        <a:xfrm>
                          <a:off x="0" y="0"/>
                          <a:ext cx="1656080" cy="370840"/>
                        </a:xfrm>
                        <a:prstGeom prst="wedgeRectCallout">
                          <a:avLst>
                            <a:gd name="adj1" fmla="val 43184"/>
                            <a:gd name="adj2" fmla="val 98235"/>
                          </a:avLst>
                        </a:prstGeom>
                        <a:solidFill>
                          <a:schemeClr val="accent5">
                            <a:lumMod val="60000"/>
                            <a:lumOff val="40000"/>
                          </a:schemeClr>
                        </a:solidFill>
                        <a:ln w="63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347C9" w:rsidRPr="0096559C" w:rsidRDefault="007347C9" w:rsidP="0096559C">
                            <w:pPr>
                              <w:jc w:val="center"/>
                            </w:pPr>
                            <w:r w:rsidRPr="0096559C">
                              <w:rPr>
                                <w:rFonts w:cs="Arial"/>
                                <w:b/>
                                <w:sz w:val="24"/>
                                <w:szCs w:val="24"/>
                              </w:rPr>
                              <w:t>BD philosophiques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7834E" id="Zone de texte 245" o:spid="_x0000_s1048" type="#_x0000_t61" style="position:absolute;left:0;text-align:left;margin-left:8pt;margin-top:1.25pt;width:130.4pt;height:29.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" adj="20128,32019" fillcolor="#8eaadb [1944]" strokecolor="#c45911 [2405]" strokeweight=".5pt">
                <v:textbox>
                  <w:txbxContent>
                    <w:p w:rsidR="007347C9" w:rsidRPr="0096559C" w:rsidRDefault="007347C9" w:rsidP="0096559C">
                      <w:pPr>
                        <w:jc w:val="center"/>
                      </w:pPr>
                      <w:r w:rsidRPr="0096559C">
                        <w:rPr>
                          <w:rFonts w:cs="Arial"/>
                          <w:b/>
                          <w:sz w:val="24"/>
                          <w:szCs w:val="24"/>
                        </w:rPr>
                        <w:t>BD philosophiques</w:t>
                      </w:r>
                    </w:p>
                  </w:txbxContent>
                </v:textbox>
              </v:shape>
            </w:pict>
          </mc:Fallback>
        </mc:AlternateContent>
      </w:r>
    </w:p>
    <w:p w:rsidR="0096559C" w:rsidRPr="00CE43AF" w:rsidRDefault="0096559C" w:rsidP="00326ED8">
      <w:pPr>
        <w:spacing w:after="0" w:line="240" w:lineRule="auto"/>
        <w:jc w:val="both"/>
        <w:rPr>
          <w:rFonts w:ascii="Arial Unicode MS" w:eastAsia="Arial Unicode MS" w:hAnsi="Arial Unicode MS" w:cs="Arial Unicode MS"/>
          <w:sz w:val="24"/>
          <w:szCs w:val="24"/>
          <w:lang w:eastAsia="fr-CA"/>
        </w:rPr>
      </w:pPr>
    </w:p>
    <w:p w:rsidR="00326ED8" w:rsidRPr="00417B95" w:rsidRDefault="00326ED8" w:rsidP="00326ED8">
      <w:pPr>
        <w:shd w:val="clear" w:color="auto" w:fill="FFFFFF"/>
        <w:spacing w:after="0" w:line="240" w:lineRule="auto"/>
        <w:jc w:val="both"/>
        <w:rPr>
          <w:rFonts w:ascii="Arial" w:eastAsia="Times New Roman" w:hAnsi="Arial" w:cs="Arial"/>
          <w:color w:val="000000"/>
          <w:lang w:eastAsia="fr-CA"/>
        </w:rPr>
      </w:pPr>
    </w:p>
    <w:p w:rsidR="00326ED8" w:rsidRDefault="00326ED8" w:rsidP="00326ED8">
      <w:pPr>
        <w:spacing w:after="0"/>
        <w:jc w:val="both"/>
      </w:pPr>
      <w:r>
        <w:rPr>
          <w:rFonts w:cs="Arial"/>
          <w:sz w:val="24"/>
          <w:szCs w:val="24"/>
        </w:rPr>
        <w:tab/>
      </w:r>
    </w:p>
    <w:p w:rsidR="00326ED8" w:rsidRDefault="0096559C" w:rsidP="0096559C">
      <w:pPr>
        <w:spacing w:after="0"/>
      </w:pPr>
      <w:r w:rsidRPr="00ED07DB">
        <w:rPr>
          <w:noProof/>
          <w:color w:val="000000"/>
          <w:sz w:val="24"/>
          <w:szCs w:val="24"/>
          <w:lang w:eastAsia="fr-CA"/>
        </w:rPr>
        <mc:AlternateContent>
          <mc:Choice Requires="wps">
            <w:drawing>
              <wp:anchor distT="0" distB="0" distL="114300" distR="114300" simplePos="0" relativeHeight="251823104" behindDoc="0" locked="0" layoutInCell="1" allowOverlap="1" wp14:anchorId="79F48996" wp14:editId="354F4397">
                <wp:simplePos x="0" y="0"/>
                <wp:positionH relativeFrom="column">
                  <wp:posOffset>3147404</wp:posOffset>
                </wp:positionH>
                <wp:positionV relativeFrom="page">
                  <wp:posOffset>4192449</wp:posOffset>
                </wp:positionV>
                <wp:extent cx="6479540" cy="305435"/>
                <wp:effectExtent l="952" t="0" r="17463" b="17462"/>
                <wp:wrapNone/>
                <wp:docPr id="243" name="Zone de texte 243"/>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96559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w:t>
                            </w:r>
                            <w:bookmarkStart w:id="0" w:name="_GoBack"/>
                            <w:bookmarkEnd w:id="0"/>
                            <w:r w:rsidRPr="002F22CB">
                              <w:rPr>
                                <w:rFonts w:ascii="Times New Roman" w:hAnsi="Times New Roman" w:cs="Times New Roman"/>
                                <w:b/>
                              </w:rPr>
                              <w:t>e : L’aviation et les aventuriers du ciel.</w:t>
                            </w:r>
                          </w:p>
                          <w:p w:rsidR="007347C9" w:rsidRDefault="007347C9" w:rsidP="00965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48996" id="Zone de texte 243" o:spid="_x0000_s1049" style="position:absolute;margin-left:247.85pt;margin-top:330.1pt;width:510.2pt;height:24.0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" fillcolor="#ffe599 [1303]" strokecolor="#5b9bd5" strokeweight="1pt">
                <v:textbox>
                  <w:txbxContent>
                    <w:p w:rsidR="007347C9" w:rsidRDefault="007347C9" w:rsidP="0096559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w:t>
                      </w:r>
                      <w:bookmarkStart w:id="1" w:name="_GoBack"/>
                      <w:bookmarkEnd w:id="1"/>
                      <w:r w:rsidRPr="002F22CB">
                        <w:rPr>
                          <w:rFonts w:ascii="Times New Roman" w:hAnsi="Times New Roman" w:cs="Times New Roman"/>
                          <w:b/>
                        </w:rPr>
                        <w:t>e : L’aviation et les aventuriers du ciel.</w:t>
                      </w:r>
                    </w:p>
                    <w:p w:rsidR="007347C9" w:rsidRDefault="007347C9" w:rsidP="0096559C"/>
                  </w:txbxContent>
                </v:textbox>
                <w10:wrap anchory="page"/>
              </v:roundrect>
            </w:pict>
          </mc:Fallback>
        </mc:AlternateContent>
      </w:r>
      <w:r w:rsidR="00326ED8">
        <w:rPr>
          <w:noProof/>
          <w:lang w:eastAsia="fr-CA"/>
        </w:rPr>
        <w:drawing>
          <wp:anchor distT="0" distB="0" distL="114300" distR="114300" simplePos="0" relativeHeight="251827200" behindDoc="1" locked="0" layoutInCell="1" allowOverlap="1">
            <wp:simplePos x="0" y="0"/>
            <wp:positionH relativeFrom="column">
              <wp:posOffset>34925</wp:posOffset>
            </wp:positionH>
            <wp:positionV relativeFrom="paragraph">
              <wp:posOffset>41275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13" name="Image 13" descr="https://decitre.di-static.com/img/200x303/charles-pepin-la-planete-des-sages/9782205068528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charles-pepin-la-planete-des-sages/9782205068528FS.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326ED8">
        <w:rPr>
          <w:b/>
          <w:i/>
        </w:rPr>
        <w:t>La P</w:t>
      </w:r>
      <w:r w:rsidR="00326ED8" w:rsidRPr="0028212F">
        <w:rPr>
          <w:b/>
          <w:i/>
        </w:rPr>
        <w:t xml:space="preserve">lanète des sages </w:t>
      </w:r>
      <w:r w:rsidR="00326ED8">
        <w:rPr>
          <w:b/>
          <w:i/>
        </w:rPr>
        <w:t xml:space="preserve">1 </w:t>
      </w:r>
      <w:r w:rsidR="00326ED8" w:rsidRPr="0028212F">
        <w:rPr>
          <w:b/>
          <w:i/>
        </w:rPr>
        <w:t>: encyclopédie mondiale des philosophes et des philosophies</w:t>
      </w:r>
      <w:r w:rsidR="00326ED8" w:rsidRPr="0028212F">
        <w:t> / Jul, Charles Pépin</w:t>
      </w:r>
      <w:r w:rsidR="00326ED8">
        <w:t>.Dargaud, 2012.</w:t>
      </w:r>
    </w:p>
    <w:p w:rsidR="0096559C" w:rsidRPr="0028212F" w:rsidRDefault="0096559C" w:rsidP="0096559C">
      <w:pPr>
        <w:spacing w:after="0"/>
      </w:pPr>
    </w:p>
    <w:p w:rsidR="00326ED8" w:rsidRDefault="00326ED8" w:rsidP="00326ED8">
      <w:pPr>
        <w:spacing w:after="0"/>
        <w:jc w:val="both"/>
        <w:rPr>
          <w:color w:val="000000"/>
          <w:sz w:val="24"/>
          <w:szCs w:val="24"/>
          <w:shd w:val="clear" w:color="auto" w:fill="FFFFFF"/>
        </w:rPr>
      </w:pPr>
      <w:r w:rsidRPr="0096559C">
        <w:rPr>
          <w:color w:val="000000"/>
          <w:sz w:val="24"/>
          <w:szCs w:val="24"/>
          <w:shd w:val="clear" w:color="auto" w:fill="FFFFFF"/>
        </w:rPr>
        <w:t>C'est le pari fou de cette encyclopédie : rendre vivants les personnages et les concepts qui ont bouleversé notre perception de l'existence ! Pénétrez avec légèreté dans l'existentialisme, le taoïsme, la mystique chrétienne ou le postmodernisme... Baby-sitting avec Foucault, football avec Freud, jardinage avec Voltaire... Découvrez toute la variété de la pensée humaine, mise en scène avec l'humour mordant de Jul et la malice de Charles Pépin.</w:t>
      </w:r>
    </w:p>
    <w:p w:rsidR="0096559C" w:rsidRPr="0096559C" w:rsidRDefault="0096559C" w:rsidP="00326ED8">
      <w:pPr>
        <w:spacing w:after="0"/>
        <w:jc w:val="both"/>
        <w:rPr>
          <w:color w:val="000000"/>
          <w:sz w:val="24"/>
          <w:szCs w:val="24"/>
          <w:shd w:val="clear" w:color="auto" w:fill="FFFFFF"/>
        </w:rPr>
      </w:pPr>
      <w:r w:rsidRPr="00EA7E68">
        <w:rPr>
          <w:noProof/>
          <w:lang w:eastAsia="fr-CA"/>
        </w:rPr>
        <mc:AlternateContent>
          <mc:Choice Requires="wps">
            <w:drawing>
              <wp:anchor distT="0" distB="0" distL="114300" distR="114300" simplePos="0" relativeHeight="251829248" behindDoc="0" locked="0" layoutInCell="1" allowOverlap="1" wp14:anchorId="7E751232" wp14:editId="6C47FB7A">
                <wp:simplePos x="0" y="0"/>
                <wp:positionH relativeFrom="margin">
                  <wp:posOffset>0</wp:posOffset>
                </wp:positionH>
                <wp:positionV relativeFrom="paragraph">
                  <wp:posOffset>-635</wp:posOffset>
                </wp:positionV>
                <wp:extent cx="1706824" cy="0"/>
                <wp:effectExtent l="0" t="0" r="27305" b="19050"/>
                <wp:wrapNone/>
                <wp:docPr id="246" name="Connecteur droit 246"/>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5C81CE" id="Connecteur droit 246" o:spid="_x0000_s1026" style="position:absolute;flip:y;z-index:251829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KlB16+/AQAAzwMAAA4AAAAAAAAAAAAAAAAALgIAAGRy&#10;cy9lMm9Eb2MueG1sUEsBAi0AFAAGAAgAAAAhAL2nlbXaAAAABAEAAA8AAAAAAAAAAAAAAAAAGQQA&#10;AGRycy9kb3ducmV2LnhtbFBLBQYAAAAABAAEAPMAAAAgBQAAAAA=&#10;" strokecolor="#5b9bd5 [3204]" strokeweight=".5pt">
                <v:stroke joinstyle="miter"/>
                <w10:wrap anchorx="margin"/>
              </v:line>
            </w:pict>
          </mc:Fallback>
        </mc:AlternateContent>
      </w:r>
    </w:p>
    <w:p w:rsidR="00326ED8" w:rsidRPr="0028212F" w:rsidRDefault="00326ED8" w:rsidP="0096559C">
      <w:pPr>
        <w:spacing w:after="0"/>
      </w:pPr>
      <w:r>
        <w:rPr>
          <w:noProof/>
          <w:lang w:eastAsia="fr-CA"/>
        </w:rPr>
        <w:drawing>
          <wp:anchor distT="0" distB="0" distL="114300" distR="114300" simplePos="0" relativeHeight="251830272" behindDoc="1" locked="0" layoutInCell="1" allowOverlap="1">
            <wp:simplePos x="0" y="0"/>
            <wp:positionH relativeFrom="column">
              <wp:posOffset>35284</wp:posOffset>
            </wp:positionH>
            <wp:positionV relativeFrom="paragraph">
              <wp:posOffset>43014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4" name="Image 14" descr="http://bdi.dlpdomain.com/album/9782205071269-cou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bdi.dlpdomain.com/album/9782205071269-couv.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28212F">
        <w:rPr>
          <w:b/>
          <w:i/>
          <w:color w:val="000000"/>
          <w:shd w:val="clear" w:color="auto" w:fill="FFFFFF"/>
        </w:rPr>
        <w:t>La Planète des Sages 2 :</w:t>
      </w:r>
      <w:r>
        <w:rPr>
          <w:color w:val="000000"/>
          <w:shd w:val="clear" w:color="auto" w:fill="FFFFFF"/>
        </w:rPr>
        <w:t xml:space="preserve"> </w:t>
      </w:r>
      <w:r w:rsidRPr="0028212F">
        <w:rPr>
          <w:b/>
          <w:i/>
        </w:rPr>
        <w:t>encyclopédie mondiale des philosophes et des philosophies</w:t>
      </w:r>
      <w:r w:rsidRPr="0028212F">
        <w:t> / Jul, Charles Pépin</w:t>
      </w:r>
      <w:r>
        <w:t>.Dargaud, 2015.</w:t>
      </w:r>
    </w:p>
    <w:p w:rsidR="00326ED8" w:rsidRPr="0096559C" w:rsidRDefault="00326ED8" w:rsidP="00326ED8">
      <w:pPr>
        <w:shd w:val="clear" w:color="auto" w:fill="FFFFFF"/>
        <w:spacing w:after="0" w:line="240" w:lineRule="auto"/>
        <w:jc w:val="both"/>
        <w:rPr>
          <w:rFonts w:eastAsia="Times New Roman" w:cs="Times New Roman"/>
          <w:color w:val="000000"/>
          <w:sz w:val="24"/>
          <w:szCs w:val="24"/>
          <w:lang w:eastAsia="fr-CA"/>
        </w:rPr>
      </w:pPr>
      <w:r w:rsidRPr="0096559C">
        <w:rPr>
          <w:rFonts w:eastAsia="Times New Roman" w:cs="Times New Roman"/>
          <w:color w:val="000000"/>
          <w:sz w:val="24"/>
          <w:szCs w:val="24"/>
          <w:lang w:eastAsia="fr-CA"/>
        </w:rPr>
        <w:t>Camus, Lucrèce, Lacan, ou Jésus, absents de la première </w:t>
      </w:r>
      <w:r w:rsidRPr="0096559C">
        <w:rPr>
          <w:rFonts w:eastAsia="Times New Roman" w:cs="Times New Roman"/>
          <w:i/>
          <w:iCs/>
          <w:color w:val="000000"/>
          <w:sz w:val="24"/>
          <w:szCs w:val="24"/>
          <w:lang w:eastAsia="fr-CA"/>
        </w:rPr>
        <w:t>Planète des Sages ?</w:t>
      </w:r>
    </w:p>
    <w:p w:rsidR="00326ED8" w:rsidRPr="0096559C" w:rsidRDefault="00326ED8" w:rsidP="00326ED8">
      <w:pPr>
        <w:shd w:val="clear" w:color="auto" w:fill="FFFFFF"/>
        <w:spacing w:after="0" w:line="240" w:lineRule="auto"/>
        <w:jc w:val="both"/>
        <w:rPr>
          <w:rFonts w:eastAsia="Times New Roman" w:cs="Times New Roman"/>
          <w:color w:val="000000"/>
          <w:sz w:val="24"/>
          <w:szCs w:val="24"/>
          <w:lang w:eastAsia="fr-CA"/>
        </w:rPr>
      </w:pPr>
      <w:r w:rsidRPr="0096559C">
        <w:rPr>
          <w:rFonts w:eastAsia="Times New Roman" w:cs="Times New Roman"/>
          <w:bCs/>
          <w:color w:val="000000"/>
          <w:sz w:val="24"/>
          <w:szCs w:val="24"/>
          <w:lang w:eastAsia="fr-CA"/>
        </w:rPr>
        <w:t>Ce nouveau volet entièrement inédit complète le voyage auprès des plus grands penseurs de l'humanité !</w:t>
      </w:r>
    </w:p>
    <w:p w:rsidR="00326ED8" w:rsidRPr="0096559C" w:rsidRDefault="00326ED8" w:rsidP="00326ED8">
      <w:pPr>
        <w:shd w:val="clear" w:color="auto" w:fill="FFFFFF"/>
        <w:spacing w:after="0" w:line="240" w:lineRule="auto"/>
        <w:jc w:val="both"/>
        <w:rPr>
          <w:rFonts w:eastAsia="Times New Roman" w:cs="Arial"/>
          <w:color w:val="000000"/>
          <w:sz w:val="24"/>
          <w:szCs w:val="24"/>
          <w:lang w:eastAsia="fr-CA"/>
        </w:rPr>
      </w:pPr>
      <w:r w:rsidRPr="0096559C">
        <w:rPr>
          <w:rFonts w:eastAsia="Times New Roman" w:cs="Arial"/>
          <w:color w:val="000000"/>
          <w:sz w:val="24"/>
          <w:szCs w:val="24"/>
          <w:lang w:eastAsia="fr-CA"/>
        </w:rPr>
        <w:t>De Socrate et son « dîner presque parfait » à Gandhi qui distribue des claques, d'Adam Smith dans le métro à Beauvoir écrasée par Sartre, c'est 3 000 ans de pensée mondiale qui se déroulent sous la plume affûtée de Jul et Charles Pépin.</w:t>
      </w:r>
    </w:p>
    <w:p w:rsidR="00326ED8" w:rsidRPr="0096559C" w:rsidRDefault="00326ED8" w:rsidP="00326ED8">
      <w:pPr>
        <w:shd w:val="clear" w:color="auto" w:fill="FFFFFF"/>
        <w:spacing w:after="0" w:line="240" w:lineRule="auto"/>
        <w:jc w:val="both"/>
        <w:rPr>
          <w:rFonts w:eastAsia="Times New Roman" w:cs="Arial"/>
          <w:color w:val="000000"/>
          <w:sz w:val="24"/>
          <w:szCs w:val="24"/>
          <w:lang w:eastAsia="fr-CA"/>
        </w:rPr>
      </w:pPr>
      <w:r w:rsidRPr="0096559C">
        <w:rPr>
          <w:rFonts w:eastAsia="Times New Roman" w:cs="Arial"/>
          <w:color w:val="000000"/>
          <w:sz w:val="24"/>
          <w:szCs w:val="24"/>
          <w:lang w:eastAsia="fr-CA"/>
        </w:rPr>
        <w:t>À leurs côtés, nous avons cette fois-ci fait entrer dans ce panthéon les auteurs vivants les plus marquants de notre temps. « Théorie du genre » avec Judith Butler, « conscience animale » avec Peter Singer, révolution numérique avec Michel Serres, ou politique avec « les Bronzés qui font du Chomsky »... : voici les clés pour entrer dans les grands débats contemporains.</w:t>
      </w:r>
    </w:p>
    <w:p w:rsidR="00326ED8" w:rsidRPr="0096559C" w:rsidRDefault="00326ED8" w:rsidP="00326ED8">
      <w:pPr>
        <w:shd w:val="clear" w:color="auto" w:fill="FFFFFF"/>
        <w:spacing w:after="0" w:line="240" w:lineRule="auto"/>
        <w:jc w:val="both"/>
        <w:rPr>
          <w:rFonts w:eastAsia="Times New Roman" w:cs="Arial"/>
          <w:bCs/>
          <w:color w:val="000000"/>
          <w:sz w:val="24"/>
          <w:szCs w:val="24"/>
          <w:lang w:eastAsia="fr-CA"/>
        </w:rPr>
      </w:pPr>
      <w:r w:rsidRPr="0096559C">
        <w:rPr>
          <w:rFonts w:eastAsia="Times New Roman" w:cs="Arial"/>
          <w:bCs/>
          <w:color w:val="000000"/>
          <w:sz w:val="24"/>
          <w:szCs w:val="24"/>
          <w:lang w:eastAsia="fr-CA"/>
        </w:rPr>
        <w:t>L'encyclopédie indispensable pour ceux qui veulent penser librement et dans la joie le monde qui nous entoure !</w:t>
      </w:r>
    </w:p>
    <w:p w:rsidR="00326ED8" w:rsidRDefault="00326ED8" w:rsidP="00326ED8">
      <w:pPr>
        <w:shd w:val="clear" w:color="auto" w:fill="FFFFFF"/>
        <w:spacing w:after="0" w:line="240" w:lineRule="auto"/>
        <w:jc w:val="both"/>
        <w:rPr>
          <w:rFonts w:ascii="Arial" w:eastAsia="Times New Roman" w:hAnsi="Arial" w:cs="Arial"/>
          <w:bCs/>
          <w:color w:val="000000"/>
          <w:lang w:eastAsia="fr-CA"/>
        </w:rPr>
      </w:pPr>
    </w:p>
    <w:p w:rsidR="00326ED8" w:rsidRDefault="0096559C" w:rsidP="00326ED8">
      <w:pPr>
        <w:spacing w:after="0"/>
        <w:jc w:val="both"/>
        <w:rPr>
          <w:rFonts w:cs="Arial"/>
          <w:sz w:val="24"/>
          <w:szCs w:val="24"/>
        </w:rPr>
      </w:pPr>
      <w:r>
        <w:rPr>
          <w:rFonts w:cs="Arial"/>
          <w:noProof/>
          <w:sz w:val="24"/>
          <w:szCs w:val="24"/>
          <w:lang w:eastAsia="fr-CA"/>
        </w:rPr>
        <mc:AlternateContent>
          <mc:Choice Requires="wps">
            <w:drawing>
              <wp:anchor distT="0" distB="0" distL="114300" distR="114300" simplePos="0" relativeHeight="251833344" behindDoc="0" locked="0" layoutInCell="1" allowOverlap="1">
                <wp:simplePos x="0" y="0"/>
                <wp:positionH relativeFrom="column">
                  <wp:posOffset>3812153</wp:posOffset>
                </wp:positionH>
                <wp:positionV relativeFrom="paragraph">
                  <wp:posOffset>22032</wp:posOffset>
                </wp:positionV>
                <wp:extent cx="1802130" cy="609600"/>
                <wp:effectExtent l="19050" t="0" r="45720" b="95250"/>
                <wp:wrapNone/>
                <wp:docPr id="248" name="Zone de texte 248"/>
                <wp:cNvGraphicFramePr/>
                <a:graphic xmlns:a="http://schemas.openxmlformats.org/drawingml/2006/main">
                  <a:graphicData uri="http://schemas.microsoft.com/office/word/2010/wordprocessingShape">
                    <wps:wsp>
                      <wps:cNvSpPr txBox="1"/>
                      <wps:spPr>
                        <a:xfrm>
                          <a:off x="0" y="0"/>
                          <a:ext cx="1802130" cy="609600"/>
                        </a:xfrm>
                        <a:prstGeom prst="wedgeEllipseCallout">
                          <a:avLst>
                            <a:gd name="adj1" fmla="val -50983"/>
                            <a:gd name="adj2" fmla="val 60326"/>
                          </a:avLst>
                        </a:prstGeom>
                        <a:solidFill>
                          <a:srgbClr val="E98BFF"/>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7347C9" w:rsidRPr="0096559C" w:rsidRDefault="007347C9" w:rsidP="0096559C">
                            <w:pPr>
                              <w:spacing w:after="0"/>
                              <w:ind w:firstLine="708"/>
                              <w:jc w:val="both"/>
                              <w:rPr>
                                <w:rFonts w:ascii="Arial" w:hAnsi="Arial" w:cs="Arial"/>
                                <w:b/>
                                <w:color w:val="000000"/>
                                <w:sz w:val="24"/>
                                <w:szCs w:val="24"/>
                              </w:rPr>
                            </w:pPr>
                            <w:r w:rsidRPr="0096559C">
                              <w:rPr>
                                <w:rFonts w:ascii="Arial" w:hAnsi="Arial" w:cs="Arial"/>
                                <w:b/>
                                <w:color w:val="000000"/>
                                <w:sz w:val="24"/>
                                <w:szCs w:val="24"/>
                              </w:rPr>
                              <w:t>BD humoristiques</w:t>
                            </w:r>
                          </w:p>
                          <w:p w:rsidR="007347C9" w:rsidRDefault="00734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8" o:spid="_x0000_s1050" type="#_x0000_t63" style="position:absolute;left:0;text-align:left;margin-left:300.15pt;margin-top:1.75pt;width:141.9pt;height:4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" adj="-212,23830" fillcolor="#e98bff" strokecolor="#002060" strokeweight=".5pt">
                <v:textbox>
                  <w:txbxContent>
                    <w:p w:rsidR="007347C9" w:rsidRPr="0096559C" w:rsidRDefault="007347C9" w:rsidP="0096559C">
                      <w:pPr>
                        <w:spacing w:after="0"/>
                        <w:ind w:firstLine="708"/>
                        <w:jc w:val="both"/>
                        <w:rPr>
                          <w:rFonts w:ascii="Arial" w:hAnsi="Arial" w:cs="Arial"/>
                          <w:b/>
                          <w:color w:val="000000"/>
                          <w:sz w:val="24"/>
                          <w:szCs w:val="24"/>
                        </w:rPr>
                      </w:pPr>
                      <w:r w:rsidRPr="0096559C">
                        <w:rPr>
                          <w:rFonts w:ascii="Arial" w:hAnsi="Arial" w:cs="Arial"/>
                          <w:b/>
                          <w:color w:val="000000"/>
                          <w:sz w:val="24"/>
                          <w:szCs w:val="24"/>
                        </w:rPr>
                        <w:t>BD humoristiques</w:t>
                      </w:r>
                    </w:p>
                    <w:p w:rsidR="007347C9" w:rsidRDefault="007347C9"/>
                  </w:txbxContent>
                </v:textbox>
              </v:shape>
            </w:pict>
          </mc:Fallback>
        </mc:AlternateContent>
      </w:r>
    </w:p>
    <w:p w:rsidR="00326ED8" w:rsidRDefault="00326ED8" w:rsidP="00326ED8">
      <w:pPr>
        <w:spacing w:after="0"/>
        <w:jc w:val="both"/>
        <w:rPr>
          <w:color w:val="000000"/>
        </w:rPr>
      </w:pPr>
    </w:p>
    <w:p w:rsidR="00E43CE1" w:rsidRDefault="00E43CE1" w:rsidP="00326ED8">
      <w:pPr>
        <w:spacing w:after="0"/>
        <w:jc w:val="both"/>
        <w:rPr>
          <w:color w:val="000000"/>
        </w:rPr>
      </w:pPr>
    </w:p>
    <w:p w:rsidR="00326ED8" w:rsidRPr="009B6B0C" w:rsidRDefault="00326ED8" w:rsidP="0096559C">
      <w:pPr>
        <w:spacing w:after="0"/>
        <w:rPr>
          <w:color w:val="000000"/>
        </w:rPr>
      </w:pPr>
      <w:r>
        <w:rPr>
          <w:noProof/>
          <w:lang w:eastAsia="fr-CA"/>
        </w:rPr>
        <w:drawing>
          <wp:anchor distT="0" distB="0" distL="114300" distR="114300" simplePos="0" relativeHeight="251834368" behindDoc="1" locked="0" layoutInCell="1" allowOverlap="1">
            <wp:simplePos x="0" y="0"/>
            <wp:positionH relativeFrom="column">
              <wp:posOffset>35284</wp:posOffset>
            </wp:positionH>
            <wp:positionV relativeFrom="paragraph">
              <wp:posOffset>34787</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6" name="Image 6" descr="https://pictures.abebooks.com/isbn/9782818930878-f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pictures.abebooks.com/isbn/9782818930878-f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96559C" w:rsidRDefault="0096559C" w:rsidP="0096559C">
      <w:pPr>
        <w:spacing w:after="0"/>
        <w:rPr>
          <w:b/>
          <w:i/>
        </w:rPr>
      </w:pPr>
    </w:p>
    <w:p w:rsidR="00326ED8" w:rsidRDefault="0096559C" w:rsidP="0096559C">
      <w:pPr>
        <w:spacing w:after="0"/>
      </w:pPr>
      <w:r w:rsidRPr="00ED07DB">
        <w:rPr>
          <w:noProof/>
          <w:color w:val="000000"/>
          <w:sz w:val="24"/>
          <w:szCs w:val="24"/>
          <w:lang w:eastAsia="fr-CA"/>
        </w:rPr>
        <mc:AlternateContent>
          <mc:Choice Requires="wps">
            <w:drawing>
              <wp:anchor distT="0" distB="0" distL="114300" distR="114300" simplePos="0" relativeHeight="251832320" behindDoc="0" locked="0" layoutInCell="1" allowOverlap="1" wp14:anchorId="67DD6A2E" wp14:editId="343F4233">
                <wp:simplePos x="0" y="0"/>
                <wp:positionH relativeFrom="column">
                  <wp:posOffset>3166953</wp:posOffset>
                </wp:positionH>
                <wp:positionV relativeFrom="page">
                  <wp:posOffset>4199739</wp:posOffset>
                </wp:positionV>
                <wp:extent cx="6479540" cy="305435"/>
                <wp:effectExtent l="952" t="0" r="17463" b="17462"/>
                <wp:wrapNone/>
                <wp:docPr id="247" name="Zone de texte 247"/>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96559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965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D6A2E" id="Zone de texte 247" o:spid="_x0000_s1051" style="position:absolute;margin-left:249.35pt;margin-top:330.7pt;width:510.2pt;height:24.0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" fillcolor="#ffe599 [1303]" strokecolor="#5b9bd5" strokeweight="1pt">
                <v:textbox>
                  <w:txbxContent>
                    <w:p w:rsidR="007347C9" w:rsidRDefault="007347C9" w:rsidP="0096559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96559C"/>
                  </w:txbxContent>
                </v:textbox>
                <w10:wrap anchory="page"/>
              </v:roundrect>
            </w:pict>
          </mc:Fallback>
        </mc:AlternateContent>
      </w:r>
      <w:r w:rsidR="00326ED8" w:rsidRPr="0000303F">
        <w:rPr>
          <w:b/>
          <w:i/>
        </w:rPr>
        <w:t>Mes cop’s v.2, C'est qui la best ?</w:t>
      </w:r>
      <w:r w:rsidR="00326ED8">
        <w:t> / Scénario, Christophe Cazenove ; dessins, Philippe Fenech.- Bamboo, 2014.</w:t>
      </w:r>
    </w:p>
    <w:p w:rsidR="0096559C" w:rsidRDefault="0096559C" w:rsidP="0096559C">
      <w:pPr>
        <w:spacing w:after="0"/>
      </w:pPr>
    </w:p>
    <w:p w:rsidR="00326ED8" w:rsidRDefault="00326ED8" w:rsidP="00326ED8">
      <w:pPr>
        <w:spacing w:after="0"/>
        <w:jc w:val="both"/>
        <w:rPr>
          <w:sz w:val="24"/>
          <w:szCs w:val="24"/>
        </w:rPr>
      </w:pPr>
      <w:r w:rsidRPr="0096559C">
        <w:rPr>
          <w:sz w:val="24"/>
          <w:szCs w:val="24"/>
        </w:rPr>
        <w:t>Bande dessinée humoristique mettant en scène les relations amicales de Jessica. Le tout est raconté sous forme de saynètes faisant généralement l'objet d'une page. -- Un graphisme expressif donne vie à cette bande dessinée à l'humour convenu. Langage familier.</w:t>
      </w:r>
    </w:p>
    <w:p w:rsidR="0096559C" w:rsidRDefault="0096559C" w:rsidP="00326ED8">
      <w:pPr>
        <w:spacing w:after="0"/>
        <w:jc w:val="both"/>
        <w:rPr>
          <w:sz w:val="24"/>
          <w:szCs w:val="24"/>
        </w:rPr>
      </w:pPr>
    </w:p>
    <w:p w:rsidR="0096559C" w:rsidRPr="0096559C" w:rsidRDefault="0096559C" w:rsidP="00326ED8">
      <w:pPr>
        <w:spacing w:after="0"/>
        <w:jc w:val="both"/>
        <w:rPr>
          <w:sz w:val="24"/>
          <w:szCs w:val="24"/>
        </w:rPr>
      </w:pPr>
      <w:r w:rsidRPr="00EA7E68">
        <w:rPr>
          <w:noProof/>
          <w:lang w:eastAsia="fr-CA"/>
        </w:rPr>
        <mc:AlternateContent>
          <mc:Choice Requires="wps">
            <w:drawing>
              <wp:anchor distT="0" distB="0" distL="114300" distR="114300" simplePos="0" relativeHeight="251836416" behindDoc="0" locked="0" layoutInCell="1" allowOverlap="1" wp14:anchorId="478F82C9" wp14:editId="67992FA2">
                <wp:simplePos x="0" y="0"/>
                <wp:positionH relativeFrom="margin">
                  <wp:posOffset>0</wp:posOffset>
                </wp:positionH>
                <wp:positionV relativeFrom="paragraph">
                  <wp:posOffset>-635</wp:posOffset>
                </wp:positionV>
                <wp:extent cx="1706824" cy="0"/>
                <wp:effectExtent l="0" t="0" r="27305" b="19050"/>
                <wp:wrapNone/>
                <wp:docPr id="249" name="Connecteur droit 249"/>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B2A2DA" id="Connecteur droit 249" o:spid="_x0000_s1026" style="position:absolute;flip:y;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Ai3BrnwAEAAM8DAAAOAAAAAAAAAAAAAAAAAC4CAABk&#10;cnMvZTJvRG9jLnhtbFBLAQItABQABgAIAAAAIQC9p5W12gAAAAQBAAAPAAAAAAAAAAAAAAAAABoE&#10;AABkcnMvZG93bnJldi54bWxQSwUGAAAAAAQABADzAAAAIQUAAAAA&#10;" strokecolor="#5b9bd5 [3204]" strokeweight=".5pt">
                <v:stroke joinstyle="miter"/>
                <w10:wrap anchorx="margin"/>
              </v:line>
            </w:pict>
          </mc:Fallback>
        </mc:AlternateContent>
      </w:r>
    </w:p>
    <w:p w:rsidR="00134668" w:rsidRDefault="00134668" w:rsidP="0096559C">
      <w:pPr>
        <w:spacing w:after="0"/>
        <w:rPr>
          <w:rFonts w:eastAsia="Arial Unicode MS" w:cs="Arial Unicode MS"/>
          <w:color w:val="000000"/>
          <w:shd w:val="clear" w:color="auto" w:fill="FFFFFF"/>
        </w:rPr>
      </w:pPr>
      <w:r w:rsidRPr="0096559C">
        <w:rPr>
          <w:noProof/>
          <w:lang w:eastAsia="fr-CA"/>
        </w:rPr>
        <w:drawing>
          <wp:anchor distT="0" distB="0" distL="114300" distR="114300" simplePos="0" relativeHeight="251837440" behindDoc="1" locked="0" layoutInCell="1" allowOverlap="1">
            <wp:simplePos x="0" y="0"/>
            <wp:positionH relativeFrom="column">
              <wp:posOffset>35284</wp:posOffset>
            </wp:positionH>
            <wp:positionV relativeFrom="paragraph">
              <wp:posOffset>43677</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7" name="Image 7" descr="https://pictures.abebooks.com/isbn/9782847895131-f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pictures.abebooks.com/isbn/9782847895131-f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6559C">
        <w:rPr>
          <w:b/>
          <w:i/>
          <w:color w:val="000000"/>
        </w:rPr>
        <w:t>Les blagues de Toto. V.2, La rentrée des crasses</w:t>
      </w:r>
      <w:r w:rsidRPr="0096559C">
        <w:rPr>
          <w:color w:val="000000"/>
        </w:rPr>
        <w:t xml:space="preserve"> / Thierry Coppée.- </w:t>
      </w:r>
      <w:r w:rsidRPr="0096559C">
        <w:rPr>
          <w:rFonts w:eastAsia="Arial Unicode MS" w:cs="Arial Unicode MS"/>
          <w:color w:val="000000"/>
          <w:shd w:val="clear" w:color="auto" w:fill="FFFFFF"/>
        </w:rPr>
        <w:t>Delcourt, 2004.</w:t>
      </w:r>
    </w:p>
    <w:p w:rsidR="0096559C" w:rsidRPr="0096559C" w:rsidRDefault="0096559C" w:rsidP="0096559C">
      <w:pPr>
        <w:spacing w:after="0"/>
        <w:rPr>
          <w:rFonts w:eastAsia="Arial Unicode MS" w:cs="Arial Unicode MS"/>
          <w:color w:val="000000"/>
          <w:shd w:val="clear" w:color="auto" w:fill="FFFFFF"/>
        </w:rPr>
      </w:pPr>
    </w:p>
    <w:p w:rsidR="00134668" w:rsidRDefault="00134668" w:rsidP="00134668">
      <w:pPr>
        <w:spacing w:after="0"/>
        <w:jc w:val="both"/>
        <w:rPr>
          <w:sz w:val="24"/>
          <w:szCs w:val="24"/>
        </w:rPr>
      </w:pPr>
      <w:r w:rsidRPr="0096559C">
        <w:rPr>
          <w:sz w:val="24"/>
          <w:szCs w:val="24"/>
        </w:rPr>
        <w:t xml:space="preserve">Un recueil de gags d'une page mettant en scène un garçonnet espiègle et attachant dont les réparties imprévisibles, empreintes de la spontanéité propre aux enfants, ne manquent pas de désarçonner les adultes de son entourage. -- Le texte, aéré et rédigé dans une typographie ayant une bonne lisibilité, est bien servi par un graphisme charmant aux couleurs parfaitement balancées. </w:t>
      </w:r>
    </w:p>
    <w:p w:rsidR="007347C9" w:rsidRDefault="007347C9" w:rsidP="00134668">
      <w:pPr>
        <w:spacing w:after="0"/>
        <w:jc w:val="both"/>
        <w:rPr>
          <w:sz w:val="24"/>
          <w:szCs w:val="24"/>
        </w:rPr>
      </w:pPr>
    </w:p>
    <w:p w:rsidR="007347C9" w:rsidRPr="0096559C" w:rsidRDefault="007347C9" w:rsidP="00134668">
      <w:pPr>
        <w:spacing w:after="0"/>
        <w:jc w:val="both"/>
        <w:rPr>
          <w:sz w:val="24"/>
          <w:szCs w:val="24"/>
        </w:rPr>
      </w:pPr>
      <w:r>
        <w:rPr>
          <w:noProof/>
          <w:lang w:eastAsia="fr-CA"/>
        </w:rPr>
        <mc:AlternateContent>
          <mc:Choice Requires="wps">
            <w:drawing>
              <wp:anchor distT="0" distB="0" distL="114300" distR="114300" simplePos="0" relativeHeight="251840512" behindDoc="0" locked="0" layoutInCell="1" allowOverlap="1" wp14:anchorId="6BEE7925" wp14:editId="36AA5FD3">
                <wp:simplePos x="0" y="0"/>
                <wp:positionH relativeFrom="page">
                  <wp:posOffset>4890052</wp:posOffset>
                </wp:positionH>
                <wp:positionV relativeFrom="paragraph">
                  <wp:posOffset>7537</wp:posOffset>
                </wp:positionV>
                <wp:extent cx="1205865" cy="781685"/>
                <wp:effectExtent l="552450" t="0" r="32385" b="37465"/>
                <wp:wrapNone/>
                <wp:docPr id="251" name="Zone de texte 251"/>
                <wp:cNvGraphicFramePr/>
                <a:graphic xmlns:a="http://schemas.openxmlformats.org/drawingml/2006/main">
                  <a:graphicData uri="http://schemas.microsoft.com/office/word/2010/wordprocessingShape">
                    <wps:wsp>
                      <wps:cNvSpPr txBox="1"/>
                      <wps:spPr>
                        <a:xfrm>
                          <a:off x="0" y="0"/>
                          <a:ext cx="1205865" cy="781685"/>
                        </a:xfrm>
                        <a:prstGeom prst="cloudCallout">
                          <a:avLst>
                            <a:gd name="adj1" fmla="val -93365"/>
                            <a:gd name="adj2" fmla="val 31984"/>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47C9" w:rsidRPr="007347C9" w:rsidRDefault="007347C9" w:rsidP="007347C9">
                            <w:pPr>
                              <w:spacing w:after="0" w:line="240" w:lineRule="auto"/>
                              <w:jc w:val="center"/>
                              <w:rPr>
                                <w:b/>
                                <w:color w:val="000000"/>
                                <w:sz w:val="24"/>
                                <w:szCs w:val="24"/>
                              </w:rPr>
                            </w:pPr>
                            <w:r w:rsidRPr="007347C9">
                              <w:rPr>
                                <w:b/>
                                <w:color w:val="000000"/>
                                <w:sz w:val="24"/>
                                <w:szCs w:val="24"/>
                              </w:rPr>
                              <w:t>Le CDI craque</w:t>
                            </w:r>
                          </w:p>
                          <w:p w:rsidR="007347C9" w:rsidRDefault="00734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7925" id="Zone de texte 251" o:spid="_x0000_s1052" type="#_x0000_t106" style="position:absolute;left:0;text-align:left;margin-left:385.05pt;margin-top:.6pt;width:94.95pt;height:61.5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" adj="-9367,17709" fillcolor="#fbe4d5 [661]" strokeweight=".5pt">
                <v:textbox>
                  <w:txbxContent>
                    <w:p w:rsidR="007347C9" w:rsidRPr="007347C9" w:rsidRDefault="007347C9" w:rsidP="007347C9">
                      <w:pPr>
                        <w:spacing w:after="0" w:line="240" w:lineRule="auto"/>
                        <w:jc w:val="center"/>
                        <w:rPr>
                          <w:b/>
                          <w:color w:val="000000"/>
                          <w:sz w:val="24"/>
                          <w:szCs w:val="24"/>
                        </w:rPr>
                      </w:pPr>
                      <w:r w:rsidRPr="007347C9">
                        <w:rPr>
                          <w:b/>
                          <w:color w:val="000000"/>
                          <w:sz w:val="24"/>
                          <w:szCs w:val="24"/>
                        </w:rPr>
                        <w:t>Le CDI craque</w:t>
                      </w:r>
                    </w:p>
                    <w:p w:rsidR="007347C9" w:rsidRDefault="007347C9"/>
                  </w:txbxContent>
                </v:textbox>
                <w10:wrap anchorx="page"/>
              </v:shape>
            </w:pict>
          </mc:Fallback>
        </mc:AlternateContent>
      </w:r>
      <w:r w:rsidRPr="00EA7E68">
        <w:rPr>
          <w:noProof/>
          <w:lang w:eastAsia="fr-CA"/>
        </w:rPr>
        <mc:AlternateContent>
          <mc:Choice Requires="wps">
            <w:drawing>
              <wp:anchor distT="0" distB="0" distL="114300" distR="114300" simplePos="0" relativeHeight="251839488" behindDoc="0" locked="0" layoutInCell="1" allowOverlap="1" wp14:anchorId="478F82C9" wp14:editId="67992FA2">
                <wp:simplePos x="0" y="0"/>
                <wp:positionH relativeFrom="margin">
                  <wp:align>left</wp:align>
                </wp:positionH>
                <wp:positionV relativeFrom="paragraph">
                  <wp:posOffset>-635</wp:posOffset>
                </wp:positionV>
                <wp:extent cx="1706824" cy="0"/>
                <wp:effectExtent l="0" t="0" r="27305" b="19050"/>
                <wp:wrapNone/>
                <wp:docPr id="250" name="Connecteur droit 250"/>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0224C4" id="Connecteur droit 250" o:spid="_x0000_s1026" style="position:absolute;flip:y;z-index:251839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CXzeA+wAEAAM8DAAAOAAAAAAAAAAAAAAAAAC4CAABk&#10;cnMvZTJvRG9jLnhtbFBLAQItABQABgAIAAAAIQC9p5W12gAAAAQBAAAPAAAAAAAAAAAAAAAAABoE&#10;AABkcnMvZG93bnJldi54bWxQSwUGAAAAAAQABADzAAAAIQUAAAAA&#10;" strokecolor="#5b9bd5 [3204]" strokeweight=".5pt">
                <v:stroke joinstyle="miter"/>
                <w10:wrap anchorx="margin"/>
              </v:line>
            </w:pict>
          </mc:Fallback>
        </mc:AlternateContent>
      </w:r>
    </w:p>
    <w:p w:rsidR="00326ED8" w:rsidRDefault="00326ED8" w:rsidP="00326ED8">
      <w:pPr>
        <w:spacing w:after="0"/>
        <w:jc w:val="both"/>
        <w:rPr>
          <w:rFonts w:ascii="Arial" w:hAnsi="Arial" w:cs="Arial"/>
          <w:color w:val="000000"/>
          <w:sz w:val="24"/>
          <w:szCs w:val="24"/>
        </w:rPr>
      </w:pPr>
    </w:p>
    <w:p w:rsidR="007347C9" w:rsidRDefault="007347C9" w:rsidP="00326ED8">
      <w:pPr>
        <w:spacing w:after="0"/>
        <w:jc w:val="both"/>
        <w:rPr>
          <w:rFonts w:ascii="Arial" w:hAnsi="Arial" w:cs="Arial"/>
          <w:color w:val="000000"/>
          <w:sz w:val="24"/>
          <w:szCs w:val="24"/>
        </w:rPr>
      </w:pPr>
    </w:p>
    <w:p w:rsidR="007347C9" w:rsidRDefault="007347C9" w:rsidP="00326ED8">
      <w:pPr>
        <w:spacing w:after="0"/>
        <w:jc w:val="both"/>
        <w:rPr>
          <w:rFonts w:ascii="Arial" w:hAnsi="Arial" w:cs="Arial"/>
          <w:color w:val="000000"/>
          <w:sz w:val="24"/>
          <w:szCs w:val="24"/>
        </w:rPr>
      </w:pPr>
    </w:p>
    <w:p w:rsidR="007347C9" w:rsidRDefault="007347C9" w:rsidP="00326ED8">
      <w:pPr>
        <w:spacing w:after="0"/>
        <w:jc w:val="both"/>
        <w:rPr>
          <w:rFonts w:ascii="Arial" w:hAnsi="Arial" w:cs="Arial"/>
          <w:color w:val="000000"/>
          <w:sz w:val="24"/>
          <w:szCs w:val="24"/>
        </w:rPr>
      </w:pPr>
    </w:p>
    <w:p w:rsidR="007347C9" w:rsidRDefault="007347C9" w:rsidP="007347C9">
      <w:pPr>
        <w:spacing w:after="0"/>
        <w:jc w:val="both"/>
        <w:rPr>
          <w:rFonts w:cs="Arial"/>
          <w:color w:val="000000"/>
        </w:rPr>
      </w:pPr>
      <w:r>
        <w:rPr>
          <w:noProof/>
          <w:lang w:eastAsia="fr-CA"/>
        </w:rPr>
        <w:drawing>
          <wp:anchor distT="0" distB="0" distL="114300" distR="114300" simplePos="0" relativeHeight="251847680" behindDoc="1" locked="0" layoutInCell="1" allowOverlap="1">
            <wp:simplePos x="0" y="0"/>
            <wp:positionH relativeFrom="column">
              <wp:posOffset>35284</wp:posOffset>
            </wp:positionH>
            <wp:positionV relativeFrom="paragraph">
              <wp:posOffset>41717</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55" name="Image 55" descr="https://decitre.di-static.com/img/200x303/yvon-roy-les-petites-victoires/9782369814696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decitre.di-static.com/img/200x303/yvon-roy-les-petites-victoires/9782369814696FS.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7347C9">
        <w:rPr>
          <w:rFonts w:cs="Arial"/>
          <w:b/>
          <w:i/>
          <w:color w:val="000000"/>
        </w:rPr>
        <w:t>Les Petites victoires</w:t>
      </w:r>
      <w:r w:rsidRPr="007347C9">
        <w:rPr>
          <w:rFonts w:cs="Arial"/>
          <w:color w:val="000000"/>
        </w:rPr>
        <w:t xml:space="preserve"> / Yvon Roy. Rue e Sèvres, 2017.</w:t>
      </w:r>
    </w:p>
    <w:p w:rsidR="007347C9" w:rsidRPr="007347C9" w:rsidRDefault="007347C9" w:rsidP="007347C9">
      <w:pPr>
        <w:spacing w:after="0"/>
        <w:rPr>
          <w:rFonts w:cs="Arial"/>
          <w:color w:val="000000"/>
        </w:rPr>
      </w:pPr>
    </w:p>
    <w:p w:rsidR="007347C9" w:rsidRPr="007347C9" w:rsidRDefault="007347C9" w:rsidP="007347C9">
      <w:pPr>
        <w:spacing w:after="0" w:line="240" w:lineRule="auto"/>
        <w:jc w:val="both"/>
        <w:rPr>
          <w:rFonts w:cs="Arial"/>
          <w:color w:val="000000"/>
          <w:sz w:val="24"/>
          <w:szCs w:val="24"/>
        </w:rPr>
      </w:pPr>
      <w:r w:rsidRPr="007347C9">
        <w:rPr>
          <w:rFonts w:cs="Arial"/>
          <w:color w:val="000000"/>
          <w:sz w:val="24"/>
          <w:szCs w:val="24"/>
        </w:rPr>
        <w:t>Le monde de Marc s'écroule lorsqu'il apprend que son fils, Olivier, a été diagnostiqué autiste. Après s'être séparé de son épouse, il décide d'arrêter de se lamenter sur son sort et perçoit soudainement l'ampleur de la solitude intérieure de son fils. Il entreprend alors de s'occuper pleinement de son éducation.</w:t>
      </w:r>
    </w:p>
    <w:p w:rsidR="007347C9" w:rsidRDefault="007347C9" w:rsidP="007347C9">
      <w:pPr>
        <w:spacing w:after="0" w:line="240" w:lineRule="auto"/>
        <w:jc w:val="both"/>
        <w:rPr>
          <w:rFonts w:cs="Arial"/>
          <w:b/>
          <w:color w:val="000000"/>
          <w:sz w:val="24"/>
          <w:szCs w:val="24"/>
        </w:rPr>
      </w:pPr>
      <w:r w:rsidRPr="007347C9">
        <w:rPr>
          <w:rFonts w:cs="Arial"/>
          <w:b/>
          <w:color w:val="000000"/>
          <w:sz w:val="24"/>
          <w:szCs w:val="24"/>
        </w:rPr>
        <w:t>Yvon Roy livre un magnifique et lumineux témoignage en s’adressant aux parents que nous sommes, et dont le plus grand défi est d’aimer sans condition, quel que soit l’enfant qui nous est donné.</w:t>
      </w:r>
    </w:p>
    <w:p w:rsidR="007347C9" w:rsidRDefault="007347C9" w:rsidP="007347C9">
      <w:pPr>
        <w:spacing w:after="0" w:line="240" w:lineRule="auto"/>
        <w:jc w:val="both"/>
        <w:rPr>
          <w:rFonts w:cs="Arial"/>
          <w:b/>
          <w:color w:val="000000"/>
          <w:sz w:val="24"/>
          <w:szCs w:val="24"/>
        </w:rPr>
      </w:pPr>
    </w:p>
    <w:p w:rsidR="007347C9" w:rsidRPr="007347C9" w:rsidRDefault="007347C9" w:rsidP="007347C9">
      <w:pPr>
        <w:spacing w:after="0" w:line="240" w:lineRule="auto"/>
        <w:jc w:val="both"/>
        <w:rPr>
          <w:rFonts w:cs="Arial"/>
          <w:b/>
          <w:sz w:val="24"/>
          <w:szCs w:val="24"/>
        </w:rPr>
      </w:pPr>
      <w:r w:rsidRPr="00EA7E68">
        <w:rPr>
          <w:noProof/>
          <w:lang w:eastAsia="fr-CA"/>
        </w:rPr>
        <mc:AlternateContent>
          <mc:Choice Requires="wps">
            <w:drawing>
              <wp:anchor distT="0" distB="0" distL="114300" distR="114300" simplePos="0" relativeHeight="251849728" behindDoc="0" locked="0" layoutInCell="1" allowOverlap="1" wp14:anchorId="753F76AC" wp14:editId="1EB88CA3">
                <wp:simplePos x="0" y="0"/>
                <wp:positionH relativeFrom="margin">
                  <wp:posOffset>0</wp:posOffset>
                </wp:positionH>
                <wp:positionV relativeFrom="paragraph">
                  <wp:posOffset>0</wp:posOffset>
                </wp:positionV>
                <wp:extent cx="1706824" cy="0"/>
                <wp:effectExtent l="0" t="0" r="27305" b="19050"/>
                <wp:wrapNone/>
                <wp:docPr id="254" name="Connecteur droit 25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D75BC8" id="Connecteur droit 254" o:spid="_x0000_s1026" style="position:absolute;flip:y;z-index:251849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CcxjW9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7347C9" w:rsidRDefault="007347C9" w:rsidP="00326ED8">
      <w:pPr>
        <w:spacing w:after="0"/>
        <w:jc w:val="both"/>
        <w:rPr>
          <w:rFonts w:cs="Arial"/>
          <w:sz w:val="24"/>
          <w:szCs w:val="24"/>
        </w:rPr>
      </w:pPr>
    </w:p>
    <w:p w:rsidR="007347C9" w:rsidRDefault="007347C9" w:rsidP="00326ED8">
      <w:pPr>
        <w:spacing w:after="0"/>
        <w:jc w:val="both"/>
        <w:rPr>
          <w:rFonts w:cs="Arial"/>
          <w:sz w:val="24"/>
          <w:szCs w:val="24"/>
        </w:rPr>
      </w:pPr>
    </w:p>
    <w:p w:rsidR="007347C9" w:rsidRDefault="007347C9" w:rsidP="00326ED8">
      <w:pPr>
        <w:spacing w:after="0"/>
        <w:jc w:val="both"/>
        <w:rPr>
          <w:rFonts w:cs="Arial"/>
          <w:sz w:val="24"/>
          <w:szCs w:val="24"/>
        </w:rPr>
      </w:pPr>
    </w:p>
    <w:p w:rsidR="007347C9" w:rsidRDefault="007347C9" w:rsidP="00326ED8">
      <w:pPr>
        <w:spacing w:after="0"/>
        <w:jc w:val="both"/>
        <w:rPr>
          <w:rFonts w:cs="Arial"/>
          <w:sz w:val="24"/>
          <w:szCs w:val="24"/>
        </w:rPr>
      </w:pPr>
    </w:p>
    <w:p w:rsidR="007347C9" w:rsidRPr="00AB52E6" w:rsidRDefault="007347C9" w:rsidP="00326ED8">
      <w:pPr>
        <w:spacing w:after="0"/>
        <w:jc w:val="both"/>
        <w:rPr>
          <w:rFonts w:cs="Arial"/>
          <w:sz w:val="24"/>
          <w:szCs w:val="24"/>
        </w:rPr>
      </w:pPr>
    </w:p>
    <w:p w:rsidR="00721EE7" w:rsidRPr="007347C9" w:rsidRDefault="00721EE7" w:rsidP="007347C9">
      <w:pPr>
        <w:spacing w:after="0"/>
        <w:rPr>
          <w:rFonts w:cs="Arial"/>
          <w:sz w:val="24"/>
          <w:szCs w:val="24"/>
        </w:rPr>
      </w:pPr>
      <w:r w:rsidRPr="007347C9">
        <w:rPr>
          <w:noProof/>
          <w:lang w:eastAsia="fr-CA"/>
        </w:rPr>
        <w:drawing>
          <wp:anchor distT="0" distB="0" distL="114300" distR="114300" simplePos="0" relativeHeight="251841536" behindDoc="1" locked="0" layoutInCell="1" allowOverlap="1">
            <wp:simplePos x="0" y="0"/>
            <wp:positionH relativeFrom="column">
              <wp:posOffset>35284</wp:posOffset>
            </wp:positionH>
            <wp:positionV relativeFrom="paragraph">
              <wp:posOffset>36140</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3" name="Image 23" descr="https://decitre.di-static.com/img/200x303/sophie-crepon-les-grands-explorateurs-en-bd/9782747066136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decitre.di-static.com/img/200x303/sophie-crepon-les-grands-explorateurs-en-bd/9782747066136FS.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7347C9">
        <w:rPr>
          <w:rFonts w:cs="Arial"/>
          <w:b/>
          <w:i/>
        </w:rPr>
        <w:t>Les Grands explorateurs en BD</w:t>
      </w:r>
      <w:r w:rsidRPr="007347C9">
        <w:rPr>
          <w:rFonts w:cs="Arial"/>
        </w:rPr>
        <w:t xml:space="preserve"> / Sophie Crépon, illustratrice, Béatrice Veillon.- Bayard jeunesse, 2017</w:t>
      </w:r>
      <w:r w:rsidRPr="007347C9">
        <w:rPr>
          <w:rFonts w:cs="Arial"/>
          <w:sz w:val="24"/>
          <w:szCs w:val="24"/>
        </w:rPr>
        <w:t>.</w:t>
      </w:r>
    </w:p>
    <w:p w:rsidR="00721EE7" w:rsidRDefault="007347C9" w:rsidP="00721EE7">
      <w:pPr>
        <w:spacing w:after="0"/>
        <w:jc w:val="both"/>
        <w:rPr>
          <w:b/>
          <w:sz w:val="24"/>
          <w:szCs w:val="24"/>
        </w:rPr>
      </w:pPr>
      <w:r w:rsidRPr="00ED07DB">
        <w:rPr>
          <w:noProof/>
          <w:color w:val="000000"/>
          <w:sz w:val="24"/>
          <w:szCs w:val="24"/>
          <w:lang w:eastAsia="fr-CA"/>
        </w:rPr>
        <mc:AlternateContent>
          <mc:Choice Requires="wps">
            <w:drawing>
              <wp:anchor distT="0" distB="0" distL="114300" distR="114300" simplePos="0" relativeHeight="251846656" behindDoc="0" locked="0" layoutInCell="1" allowOverlap="1" wp14:anchorId="0DA0C36C" wp14:editId="6B75B98F">
                <wp:simplePos x="0" y="0"/>
                <wp:positionH relativeFrom="column">
                  <wp:posOffset>3134152</wp:posOffset>
                </wp:positionH>
                <wp:positionV relativeFrom="page">
                  <wp:posOffset>4283752</wp:posOffset>
                </wp:positionV>
                <wp:extent cx="6479540" cy="305435"/>
                <wp:effectExtent l="952" t="0" r="17463" b="17462"/>
                <wp:wrapNone/>
                <wp:docPr id="253" name="Zone de texte 253"/>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4">
                            <a:lumMod val="40000"/>
                            <a:lumOff val="60000"/>
                          </a:schemeClr>
                        </a:solidFill>
                        <a:ln w="12700">
                          <a:solidFill>
                            <a:srgbClr val="5B9BD5"/>
                          </a:solidFill>
                        </a:ln>
                        <a:effectLst/>
                      </wps:spPr>
                      <wps:txbx>
                        <w:txbxContent>
                          <w:p w:rsidR="007347C9" w:rsidRDefault="007347C9" w:rsidP="007347C9">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734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0C36C" id="Zone de texte 253" o:spid="_x0000_s1053" style="position:absolute;left:0;text-align:left;margin-left:246.8pt;margin-top:337.3pt;width:510.2pt;height:24.0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" fillcolor="#ffe599 [1303]" strokecolor="#5b9bd5" strokeweight="1pt">
                <v:textbox>
                  <w:txbxContent>
                    <w:p w:rsidR="007347C9" w:rsidRDefault="007347C9" w:rsidP="007347C9">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7347C9" w:rsidRDefault="007347C9" w:rsidP="007347C9"/>
                  </w:txbxContent>
                </v:textbox>
                <w10:wrap anchory="page"/>
              </v:roundrect>
            </w:pict>
          </mc:Fallback>
        </mc:AlternateContent>
      </w:r>
      <w:r w:rsidR="00721EE7" w:rsidRPr="007347C9">
        <w:rPr>
          <w:sz w:val="24"/>
          <w:szCs w:val="24"/>
        </w:rPr>
        <w:t xml:space="preserve">Cette collection a été conçue à partir du fonds éditorial du magazine «Images Doc», un mensuel se proposant d'initier les enfants de huit à douze ans aux secrets de la nature, des sciences, de l'histoire et des différentes civilisations du monde. Ce titre retrace l'histoire des grandes explorations, depuis la préhistoire (où les premiers migrants ont quitté le continent africain afin de coloniser progressivement la planète entière) jusqu'à aujourd'hui (alors que la NASA projette d'installer des hommes sur Mars dans les années 2030). Exploits, aventuriers et avancées de la science sont au cœur des douze bandes dessinées (trois à six pages) que viennent compléter de brefs dossiers documentaires dont le contenu, à la fois précis, riche et d'une grande rigueur documentaire, est facilement accessible aux jeunes en raison d'une structure se caractérisant par de brefs paragraphes ainsi que des phrases courtes et simples. Les notions y sont appuyées par de petites photographies auxquelles s'ajoutent des cartes, chronologies, œuvres d'art et vignettes d'esprit BD. Ce voyage dans le temps est orchestré en sept grandes escales correspondant aux grandes périodes historiques: Préhistoire (les premiers migrants) - Antiquité (les premiers écrivains voyageurs: Hérodote, Pythéas, Zhang Qian...) - Moyen Âge (Éric le Rouge, les Vikings, Marco Polo) - Renaissance (Christophe Colomb, les Européens à la conquête des océans) - Temps modernes (Samuel de Champlain, James Cook, Charles Darwin, Horace Bénédict de Saussure) - 19e siècle (expéditions sous-marine, David Livingstone, la colonisation du continent africain) - Du 20e siècle à nos jours (Roald Amundsen et la conquête des pôles, Paul-Émile Victor, l'Aéropostale et les pionniers de l'aviation, Apollo 17...). -- </w:t>
      </w:r>
      <w:r w:rsidR="00721EE7" w:rsidRPr="007347C9">
        <w:rPr>
          <w:b/>
          <w:sz w:val="24"/>
          <w:szCs w:val="24"/>
        </w:rPr>
        <w:t>Un très beau panorama, présenté avec dynamisme dans une mise en page soignée, dans lequel textes et images sont en parfait équilibre.</w:t>
      </w:r>
    </w:p>
    <w:p w:rsidR="007347C9" w:rsidRDefault="007347C9" w:rsidP="00721EE7">
      <w:pPr>
        <w:spacing w:after="0"/>
        <w:jc w:val="both"/>
        <w:rPr>
          <w:b/>
          <w:sz w:val="24"/>
          <w:szCs w:val="24"/>
        </w:rPr>
      </w:pPr>
    </w:p>
    <w:p w:rsidR="007347C9" w:rsidRPr="007347C9" w:rsidRDefault="007347C9" w:rsidP="00721EE7">
      <w:pPr>
        <w:spacing w:after="0"/>
        <w:jc w:val="both"/>
        <w:rPr>
          <w:b/>
          <w:sz w:val="24"/>
          <w:szCs w:val="24"/>
        </w:rPr>
      </w:pPr>
      <w:r w:rsidRPr="00EA7E68">
        <w:rPr>
          <w:noProof/>
          <w:lang w:eastAsia="fr-CA"/>
        </w:rPr>
        <mc:AlternateContent>
          <mc:Choice Requires="wps">
            <w:drawing>
              <wp:anchor distT="0" distB="0" distL="114300" distR="114300" simplePos="0" relativeHeight="251843584" behindDoc="0" locked="0" layoutInCell="1" allowOverlap="1" wp14:anchorId="5A7AF21C" wp14:editId="39A70BE4">
                <wp:simplePos x="0" y="0"/>
                <wp:positionH relativeFrom="margin">
                  <wp:posOffset>0</wp:posOffset>
                </wp:positionH>
                <wp:positionV relativeFrom="paragraph">
                  <wp:posOffset>-635</wp:posOffset>
                </wp:positionV>
                <wp:extent cx="1706824" cy="0"/>
                <wp:effectExtent l="0" t="0" r="27305" b="19050"/>
                <wp:wrapNone/>
                <wp:docPr id="252" name="Connecteur droit 25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6F1868" id="Connecteur droit 252" o:spid="_x0000_s1026" style="position:absolute;flip:y;z-index:25184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Ayy7KSwAEAAM8DAAAOAAAAAAAAAAAAAAAAAC4CAABk&#10;cnMvZTJvRG9jLnhtbFBLAQItABQABgAIAAAAIQC9p5W12gAAAAQBAAAPAAAAAAAAAAAAAAAAABoE&#10;AABkcnMvZG93bnJldi54bWxQSwUGAAAAAAQABADzAAAAIQUAAAAA&#10;" strokecolor="#5b9bd5 [3204]" strokeweight=".5pt">
                <v:stroke joinstyle="miter"/>
                <w10:wrap anchorx="margin"/>
              </v:line>
            </w:pict>
          </mc:Fallback>
        </mc:AlternateContent>
      </w:r>
    </w:p>
    <w:p w:rsidR="00C9558D" w:rsidRPr="00C9558D" w:rsidRDefault="00C9558D" w:rsidP="007347C9">
      <w:pPr>
        <w:spacing w:after="0"/>
        <w:rPr>
          <w:b/>
        </w:rPr>
      </w:pPr>
      <w:r>
        <w:rPr>
          <w:noProof/>
          <w:lang w:eastAsia="fr-CA"/>
        </w:rPr>
        <w:drawing>
          <wp:anchor distT="0" distB="0" distL="114300" distR="114300" simplePos="0" relativeHeight="251844608" behindDoc="1" locked="0" layoutInCell="1" allowOverlap="1">
            <wp:simplePos x="0" y="0"/>
            <wp:positionH relativeFrom="column">
              <wp:posOffset>35284</wp:posOffset>
            </wp:positionH>
            <wp:positionV relativeFrom="paragraph">
              <wp:posOffset>36443</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52" name="Image 52" descr="https://decitre.di-static.com/img/200x303/isabelle-arsenault-jane-le-renard-moi/9782923841328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isabelle-arsenault-jane-le-renard-moi/9782923841328FS.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7347C9" w:rsidRDefault="007347C9" w:rsidP="007347C9">
      <w:pPr>
        <w:spacing w:after="0"/>
        <w:rPr>
          <w:b/>
          <w:i/>
        </w:rPr>
      </w:pPr>
    </w:p>
    <w:p w:rsidR="003974C3" w:rsidRPr="007347C9" w:rsidRDefault="003974C3" w:rsidP="007347C9">
      <w:pPr>
        <w:spacing w:after="0"/>
        <w:rPr>
          <w:b/>
        </w:rPr>
      </w:pPr>
      <w:r w:rsidRPr="007347C9">
        <w:rPr>
          <w:b/>
          <w:i/>
        </w:rPr>
        <w:t xml:space="preserve">Jane, le renard &amp; moi </w:t>
      </w:r>
      <w:r w:rsidRPr="007347C9">
        <w:t>/ Isabelle Arsenault, Fanny Britt. La Pastèque,</w:t>
      </w:r>
      <w:r w:rsidRPr="007347C9">
        <w:rPr>
          <w:b/>
        </w:rPr>
        <w:t xml:space="preserve"> </w:t>
      </w:r>
      <w:r w:rsidR="00C9558D" w:rsidRPr="007347C9">
        <w:rPr>
          <w:b/>
        </w:rPr>
        <w:t>2013.</w:t>
      </w:r>
    </w:p>
    <w:p w:rsidR="007347C9" w:rsidRPr="007347C9" w:rsidRDefault="007347C9" w:rsidP="00721EE7">
      <w:pPr>
        <w:spacing w:after="0"/>
        <w:jc w:val="both"/>
        <w:rPr>
          <w:b/>
          <w:sz w:val="24"/>
          <w:szCs w:val="24"/>
        </w:rPr>
      </w:pPr>
    </w:p>
    <w:p w:rsidR="00C9558D" w:rsidRPr="007347C9" w:rsidRDefault="00C9558D" w:rsidP="00721EE7">
      <w:pPr>
        <w:spacing w:after="0"/>
        <w:jc w:val="both"/>
        <w:rPr>
          <w:rFonts w:cs="Arial"/>
          <w:b/>
          <w:sz w:val="24"/>
          <w:szCs w:val="24"/>
        </w:rPr>
      </w:pPr>
      <w:r w:rsidRPr="007347C9">
        <w:rPr>
          <w:color w:val="000000"/>
          <w:sz w:val="24"/>
          <w:szCs w:val="24"/>
        </w:rPr>
        <w:t>Hélène est victime de harcèlement et d'intimidation à son école. Elle trouve alors refuge dans le monde de Jane Eyre, le premier roman de Charlotte Brontë...</w:t>
      </w:r>
    </w:p>
    <w:p w:rsidR="00C87D15" w:rsidRDefault="00C87D15" w:rsidP="00721EE7">
      <w:pPr>
        <w:spacing w:after="0"/>
        <w:jc w:val="both"/>
        <w:rPr>
          <w:rFonts w:ascii="Verdana" w:hAnsi="Verdana"/>
          <w:color w:val="000000"/>
          <w:sz w:val="24"/>
          <w:szCs w:val="24"/>
        </w:rPr>
      </w:pPr>
    </w:p>
    <w:p w:rsidR="00C87D15" w:rsidRDefault="00C87D15" w:rsidP="005063C7">
      <w:pPr>
        <w:spacing w:after="0"/>
        <w:jc w:val="center"/>
        <w:rPr>
          <w:rFonts w:ascii="Verdana" w:hAnsi="Verdana"/>
          <w:color w:val="000000"/>
          <w:sz w:val="24"/>
          <w:szCs w:val="24"/>
        </w:rPr>
      </w:pPr>
    </w:p>
    <w:sectPr w:rsidR="00C87D15" w:rsidSect="00E5593F">
      <w:type w:val="continuous"/>
      <w:pgSz w:w="12240" w:h="15840"/>
      <w:pgMar w:top="1134" w:right="189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7C9" w:rsidRDefault="007347C9" w:rsidP="00E41EB6">
      <w:pPr>
        <w:spacing w:after="0" w:line="240" w:lineRule="auto"/>
      </w:pPr>
      <w:r>
        <w:separator/>
      </w:r>
    </w:p>
  </w:endnote>
  <w:endnote w:type="continuationSeparator" w:id="0">
    <w:p w:rsidR="007347C9" w:rsidRDefault="007347C9" w:rsidP="00E4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7C9" w:rsidRDefault="007347C9">
    <w:pPr>
      <w:pStyle w:val="Pieddepage"/>
    </w:pPr>
    <w:r>
      <w:rPr>
        <w:noProof/>
        <w:lang w:eastAsia="fr-CA"/>
      </w:rPr>
      <w:drawing>
        <wp:anchor distT="0" distB="0" distL="114300" distR="114300" simplePos="0" relativeHeight="251663360" behindDoc="1" locked="0" layoutInCell="1" allowOverlap="1" wp14:anchorId="311AD202" wp14:editId="6CF773DC">
          <wp:simplePos x="0" y="0"/>
          <wp:positionH relativeFrom="margin">
            <wp:posOffset>-41304</wp:posOffset>
          </wp:positionH>
          <wp:positionV relativeFrom="paragraph">
            <wp:posOffset>-135702</wp:posOffset>
          </wp:positionV>
          <wp:extent cx="599440" cy="602615"/>
          <wp:effectExtent l="17462" t="39688" r="65723" b="46672"/>
          <wp:wrapTight wrapText="bothSides">
            <wp:wrapPolygon edited="0">
              <wp:start x="18481" y="796"/>
              <wp:lineTo x="12352" y="-4846"/>
              <wp:lineTo x="954" y="3933"/>
              <wp:lineTo x="-516" y="15428"/>
              <wp:lineTo x="4527" y="21907"/>
              <wp:lineTo x="6033" y="21610"/>
              <wp:lineTo x="17834" y="21157"/>
              <wp:lineTo x="18920" y="20321"/>
              <wp:lineTo x="22438" y="8111"/>
              <wp:lineTo x="23104" y="6735"/>
              <wp:lineTo x="18481" y="796"/>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8465032">
                    <a:off x="0" y="0"/>
                    <a:ext cx="599440" cy="602615"/>
                  </a:xfrm>
                  <a:prstGeom prst="rect">
                    <a:avLst/>
                  </a:prstGeom>
                  <a:noFill/>
                </pic:spPr>
              </pic:pic>
            </a:graphicData>
          </a:graphic>
          <wp14:sizeRelH relativeFrom="margin">
            <wp14:pctWidth>0</wp14:pctWidth>
          </wp14:sizeRelH>
          <wp14:sizeRelV relativeFrom="margin">
            <wp14:pctHeight>0</wp14:pctHeight>
          </wp14:sizeRelV>
        </wp:anchor>
      </w:drawing>
    </w:r>
    <w:r>
      <w:ptab w:relativeTo="margin" w:alignment="center" w:leader="none"/>
    </w:r>
    <w:r>
      <w:t>Année scolaire 2017/2018</w:t>
    </w:r>
    <w:r>
      <w:ptab w:relativeTo="margin" w:alignment="right" w:leader="none"/>
    </w:r>
    <w:r>
      <w:t xml:space="preserve">BD Janvier 2018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7C9" w:rsidRDefault="007347C9" w:rsidP="00E41EB6">
      <w:pPr>
        <w:spacing w:after="0" w:line="240" w:lineRule="auto"/>
      </w:pPr>
      <w:r>
        <w:separator/>
      </w:r>
    </w:p>
  </w:footnote>
  <w:footnote w:type="continuationSeparator" w:id="0">
    <w:p w:rsidR="007347C9" w:rsidRDefault="007347C9" w:rsidP="00E41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7C9" w:rsidRDefault="007347C9">
    <w:pPr>
      <w:pStyle w:val="En-tte"/>
    </w:pPr>
    <w:r w:rsidRPr="00897656">
      <w:rPr>
        <w:noProof/>
        <w:lang w:eastAsia="fr-CA"/>
      </w:rPr>
      <w:drawing>
        <wp:anchor distT="0" distB="0" distL="114300" distR="114300" simplePos="0" relativeHeight="251661312" behindDoc="1" locked="0" layoutInCell="1" allowOverlap="1" wp14:anchorId="695B1E1B" wp14:editId="679EDE74">
          <wp:simplePos x="0" y="0"/>
          <wp:positionH relativeFrom="margin">
            <wp:posOffset>-161925</wp:posOffset>
          </wp:positionH>
          <wp:positionV relativeFrom="paragraph">
            <wp:posOffset>-295910</wp:posOffset>
          </wp:positionV>
          <wp:extent cx="1781175" cy="522605"/>
          <wp:effectExtent l="0" t="0" r="0" b="0"/>
          <wp:wrapTight wrapText="bothSides">
            <wp:wrapPolygon edited="0">
              <wp:start x="693" y="0"/>
              <wp:lineTo x="693" y="20471"/>
              <wp:lineTo x="19174" y="20471"/>
              <wp:lineTo x="19174" y="0"/>
              <wp:lineTo x="693"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6726"/>
                  <a:stretch/>
                </pic:blipFill>
                <pic:spPr bwMode="auto">
                  <a:xfrm>
                    <a:off x="0" y="0"/>
                    <a:ext cx="1781175" cy="522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fr-CA"/>
      </w:rPr>
      <mc:AlternateContent>
        <mc:Choice Requires="wps">
          <w:drawing>
            <wp:anchor distT="0" distB="0" distL="114300" distR="114300" simplePos="0" relativeHeight="251659264" behindDoc="0" locked="0" layoutInCell="0" allowOverlap="1" wp14:anchorId="54C8FBFB" wp14:editId="3D779EFB">
              <wp:simplePos x="0" y="0"/>
              <wp:positionH relativeFrom="page">
                <wp:align>right</wp:align>
              </wp:positionH>
              <wp:positionV relativeFrom="topMargin">
                <wp:align>center</wp:align>
              </wp:positionV>
              <wp:extent cx="911860" cy="170815"/>
              <wp:effectExtent l="0" t="0" r="22860" b="1968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4">
                          <a:lumMod val="60000"/>
                          <a:lumOff val="40000"/>
                        </a:schemeClr>
                      </a:solidFill>
                      <a:ln>
                        <a:solidFill>
                          <a:schemeClr val="accent1">
                            <a:lumMod val="75000"/>
                          </a:schemeClr>
                        </a:solidFill>
                      </a:ln>
                    </wps:spPr>
                    <wps:txbx>
                      <w:txbxContent>
                        <w:p w:rsidR="007347C9" w:rsidRPr="00FD3076" w:rsidRDefault="007347C9">
                          <w:pPr>
                            <w:spacing w:after="0" w:line="240" w:lineRule="auto"/>
                            <w:rPr>
                              <w:b/>
                              <w:color w:val="FFFFFF" w:themeColor="background1"/>
                            </w:rPr>
                          </w:pPr>
                          <w:r w:rsidRPr="00FD3076">
                            <w:rPr>
                              <w:b/>
                            </w:rPr>
                            <w:fldChar w:fldCharType="begin"/>
                          </w:r>
                          <w:r w:rsidRPr="00FD3076">
                            <w:rPr>
                              <w:b/>
                            </w:rPr>
                            <w:instrText>PAGE   \* MERGEFORMAT</w:instrText>
                          </w:r>
                          <w:r w:rsidRPr="00FD3076">
                            <w:rPr>
                              <w:b/>
                            </w:rPr>
                            <w:fldChar w:fldCharType="separate"/>
                          </w:r>
                          <w:r w:rsidR="00217CD1" w:rsidRPr="00217CD1">
                            <w:rPr>
                              <w:b/>
                              <w:noProof/>
                              <w:color w:val="FFFFFF" w:themeColor="background1"/>
                              <w:lang w:val="fr-FR"/>
                            </w:rPr>
                            <w:t>2</w:t>
                          </w:r>
                          <w:r w:rsidRPr="00FD3076">
                            <w:rPr>
                              <w:b/>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4C8FBFB" id="_x0000_t202" coordsize="21600,21600" o:spt="202" path="m,l,21600r21600,l21600,xe">
              <v:stroke joinstyle="miter"/>
              <v:path gradientshapeok="t" o:connecttype="rect"/>
            </v:shapetype>
            <v:shape id="Zone de texte 221" o:spid="_x0000_s1054"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" o:allowincell="f" fillcolor="#ffd966 [1943]" strokecolor="#2e74b5 [2404]">
              <v:textbox style="mso-fit-shape-to-text:t" inset=",0,,0">
                <w:txbxContent>
                  <w:p w:rsidR="007347C9" w:rsidRPr="00FD3076" w:rsidRDefault="007347C9">
                    <w:pPr>
                      <w:spacing w:after="0" w:line="240" w:lineRule="auto"/>
                      <w:rPr>
                        <w:b/>
                        <w:color w:val="FFFFFF" w:themeColor="background1"/>
                      </w:rPr>
                    </w:pPr>
                    <w:r w:rsidRPr="00FD3076">
                      <w:rPr>
                        <w:b/>
                      </w:rPr>
                      <w:fldChar w:fldCharType="begin"/>
                    </w:r>
                    <w:r w:rsidRPr="00FD3076">
                      <w:rPr>
                        <w:b/>
                      </w:rPr>
                      <w:instrText>PAGE   \* MERGEFORMAT</w:instrText>
                    </w:r>
                    <w:r w:rsidRPr="00FD3076">
                      <w:rPr>
                        <w:b/>
                      </w:rPr>
                      <w:fldChar w:fldCharType="separate"/>
                    </w:r>
                    <w:r w:rsidR="00217CD1" w:rsidRPr="00217CD1">
                      <w:rPr>
                        <w:b/>
                        <w:noProof/>
                        <w:color w:val="FFFFFF" w:themeColor="background1"/>
                        <w:lang w:val="fr-FR"/>
                      </w:rPr>
                      <w:t>2</w:t>
                    </w:r>
                    <w:r w:rsidRPr="00FD3076">
                      <w:rPr>
                        <w:b/>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3A1"/>
    <w:rsid w:val="0000303F"/>
    <w:rsid w:val="00004987"/>
    <w:rsid w:val="000104CF"/>
    <w:rsid w:val="0001173F"/>
    <w:rsid w:val="000276A3"/>
    <w:rsid w:val="00033124"/>
    <w:rsid w:val="00043A87"/>
    <w:rsid w:val="0005381A"/>
    <w:rsid w:val="000571F1"/>
    <w:rsid w:val="000725FC"/>
    <w:rsid w:val="00072A52"/>
    <w:rsid w:val="00086F4B"/>
    <w:rsid w:val="0009360F"/>
    <w:rsid w:val="00095F64"/>
    <w:rsid w:val="000A1F18"/>
    <w:rsid w:val="000A2B70"/>
    <w:rsid w:val="000B24C6"/>
    <w:rsid w:val="000B60E5"/>
    <w:rsid w:val="000C2B1D"/>
    <w:rsid w:val="000C383C"/>
    <w:rsid w:val="000C455F"/>
    <w:rsid w:val="000D507B"/>
    <w:rsid w:val="000D6B33"/>
    <w:rsid w:val="000E1839"/>
    <w:rsid w:val="000F4528"/>
    <w:rsid w:val="0013311E"/>
    <w:rsid w:val="00134668"/>
    <w:rsid w:val="00135565"/>
    <w:rsid w:val="00147EDC"/>
    <w:rsid w:val="001611DF"/>
    <w:rsid w:val="001700DF"/>
    <w:rsid w:val="00171565"/>
    <w:rsid w:val="001777BF"/>
    <w:rsid w:val="001806C2"/>
    <w:rsid w:val="00190F37"/>
    <w:rsid w:val="001B20EF"/>
    <w:rsid w:val="001C00CD"/>
    <w:rsid w:val="001D766B"/>
    <w:rsid w:val="001E00C2"/>
    <w:rsid w:val="001E47F5"/>
    <w:rsid w:val="001F4863"/>
    <w:rsid w:val="0020618D"/>
    <w:rsid w:val="00211A78"/>
    <w:rsid w:val="00217CD1"/>
    <w:rsid w:val="00221787"/>
    <w:rsid w:val="00222A4F"/>
    <w:rsid w:val="002234DA"/>
    <w:rsid w:val="00224A90"/>
    <w:rsid w:val="0022510B"/>
    <w:rsid w:val="0023212E"/>
    <w:rsid w:val="00241DDA"/>
    <w:rsid w:val="00275D9D"/>
    <w:rsid w:val="0028212F"/>
    <w:rsid w:val="002855A9"/>
    <w:rsid w:val="00296C13"/>
    <w:rsid w:val="00296D89"/>
    <w:rsid w:val="002A275B"/>
    <w:rsid w:val="002A5D00"/>
    <w:rsid w:val="002B50A4"/>
    <w:rsid w:val="002B72B8"/>
    <w:rsid w:val="002C248E"/>
    <w:rsid w:val="002D4795"/>
    <w:rsid w:val="002D4A8B"/>
    <w:rsid w:val="002E0115"/>
    <w:rsid w:val="002E4EDE"/>
    <w:rsid w:val="003041BB"/>
    <w:rsid w:val="00326ED8"/>
    <w:rsid w:val="003400DE"/>
    <w:rsid w:val="003427B3"/>
    <w:rsid w:val="00350F10"/>
    <w:rsid w:val="0036760B"/>
    <w:rsid w:val="00385598"/>
    <w:rsid w:val="00393A7E"/>
    <w:rsid w:val="003974C3"/>
    <w:rsid w:val="003A1F87"/>
    <w:rsid w:val="003A6F76"/>
    <w:rsid w:val="003B187B"/>
    <w:rsid w:val="003B38B2"/>
    <w:rsid w:val="003B3DA9"/>
    <w:rsid w:val="003C0C5E"/>
    <w:rsid w:val="003D363E"/>
    <w:rsid w:val="003D3C3B"/>
    <w:rsid w:val="003D4951"/>
    <w:rsid w:val="003E0827"/>
    <w:rsid w:val="003E737D"/>
    <w:rsid w:val="00410B93"/>
    <w:rsid w:val="00417B95"/>
    <w:rsid w:val="00420AF5"/>
    <w:rsid w:val="00420BF4"/>
    <w:rsid w:val="004221F1"/>
    <w:rsid w:val="0042657F"/>
    <w:rsid w:val="004522ED"/>
    <w:rsid w:val="004606BB"/>
    <w:rsid w:val="00463EE5"/>
    <w:rsid w:val="004700DD"/>
    <w:rsid w:val="004851DC"/>
    <w:rsid w:val="004872BF"/>
    <w:rsid w:val="004A01B2"/>
    <w:rsid w:val="004A07E2"/>
    <w:rsid w:val="004B3561"/>
    <w:rsid w:val="004B571C"/>
    <w:rsid w:val="004B6238"/>
    <w:rsid w:val="004C5B2A"/>
    <w:rsid w:val="004C67A3"/>
    <w:rsid w:val="004C7673"/>
    <w:rsid w:val="004D04FF"/>
    <w:rsid w:val="004E7588"/>
    <w:rsid w:val="004F20B4"/>
    <w:rsid w:val="005018AC"/>
    <w:rsid w:val="005063C7"/>
    <w:rsid w:val="00514960"/>
    <w:rsid w:val="0051739E"/>
    <w:rsid w:val="00532561"/>
    <w:rsid w:val="00546386"/>
    <w:rsid w:val="00550034"/>
    <w:rsid w:val="005556D9"/>
    <w:rsid w:val="005654B6"/>
    <w:rsid w:val="005656EF"/>
    <w:rsid w:val="005660F8"/>
    <w:rsid w:val="00566B72"/>
    <w:rsid w:val="005720FF"/>
    <w:rsid w:val="005816D9"/>
    <w:rsid w:val="00581FD8"/>
    <w:rsid w:val="00585F0C"/>
    <w:rsid w:val="005A2C5D"/>
    <w:rsid w:val="005A3377"/>
    <w:rsid w:val="005B063F"/>
    <w:rsid w:val="005B3600"/>
    <w:rsid w:val="005B54E9"/>
    <w:rsid w:val="005C13D6"/>
    <w:rsid w:val="005C285C"/>
    <w:rsid w:val="005D148C"/>
    <w:rsid w:val="005D1F44"/>
    <w:rsid w:val="005D3AD2"/>
    <w:rsid w:val="005D7F28"/>
    <w:rsid w:val="005E0D87"/>
    <w:rsid w:val="005E391D"/>
    <w:rsid w:val="005F6F2F"/>
    <w:rsid w:val="00600659"/>
    <w:rsid w:val="00600844"/>
    <w:rsid w:val="00610D64"/>
    <w:rsid w:val="0061395D"/>
    <w:rsid w:val="00613A86"/>
    <w:rsid w:val="006141C7"/>
    <w:rsid w:val="00631ADA"/>
    <w:rsid w:val="00641F7E"/>
    <w:rsid w:val="00652996"/>
    <w:rsid w:val="00672239"/>
    <w:rsid w:val="00680CDB"/>
    <w:rsid w:val="00686744"/>
    <w:rsid w:val="00687DFE"/>
    <w:rsid w:val="006A1A57"/>
    <w:rsid w:val="006A3C12"/>
    <w:rsid w:val="006A3E76"/>
    <w:rsid w:val="006B0A1A"/>
    <w:rsid w:val="006B53C6"/>
    <w:rsid w:val="006C3FE0"/>
    <w:rsid w:val="006C472B"/>
    <w:rsid w:val="0070065F"/>
    <w:rsid w:val="00721EE7"/>
    <w:rsid w:val="00726A92"/>
    <w:rsid w:val="007347C9"/>
    <w:rsid w:val="00752FDF"/>
    <w:rsid w:val="007928FF"/>
    <w:rsid w:val="0079311A"/>
    <w:rsid w:val="007974B8"/>
    <w:rsid w:val="007B0931"/>
    <w:rsid w:val="007C3F12"/>
    <w:rsid w:val="007C70C9"/>
    <w:rsid w:val="007D1C61"/>
    <w:rsid w:val="00814CA3"/>
    <w:rsid w:val="00815964"/>
    <w:rsid w:val="00817E17"/>
    <w:rsid w:val="008356B0"/>
    <w:rsid w:val="008530B9"/>
    <w:rsid w:val="00870087"/>
    <w:rsid w:val="008752D6"/>
    <w:rsid w:val="00882AF7"/>
    <w:rsid w:val="008C1781"/>
    <w:rsid w:val="008C2782"/>
    <w:rsid w:val="008C7F05"/>
    <w:rsid w:val="008D25C6"/>
    <w:rsid w:val="008D3B99"/>
    <w:rsid w:val="008E10FF"/>
    <w:rsid w:val="008F20DE"/>
    <w:rsid w:val="008F7D55"/>
    <w:rsid w:val="00903D62"/>
    <w:rsid w:val="00912026"/>
    <w:rsid w:val="00913E2E"/>
    <w:rsid w:val="00925BB4"/>
    <w:rsid w:val="0096559C"/>
    <w:rsid w:val="00966ADA"/>
    <w:rsid w:val="00980871"/>
    <w:rsid w:val="00994FC9"/>
    <w:rsid w:val="009A4E69"/>
    <w:rsid w:val="009A6837"/>
    <w:rsid w:val="009B1AB0"/>
    <w:rsid w:val="009B6B0C"/>
    <w:rsid w:val="009D3742"/>
    <w:rsid w:val="009D76B4"/>
    <w:rsid w:val="009E3F2E"/>
    <w:rsid w:val="009F1572"/>
    <w:rsid w:val="00A01945"/>
    <w:rsid w:val="00A077B1"/>
    <w:rsid w:val="00A10139"/>
    <w:rsid w:val="00A10ED6"/>
    <w:rsid w:val="00A12088"/>
    <w:rsid w:val="00A1575F"/>
    <w:rsid w:val="00A16A88"/>
    <w:rsid w:val="00A327D3"/>
    <w:rsid w:val="00A44263"/>
    <w:rsid w:val="00A4553D"/>
    <w:rsid w:val="00A47B66"/>
    <w:rsid w:val="00A54D87"/>
    <w:rsid w:val="00A564B7"/>
    <w:rsid w:val="00A75A96"/>
    <w:rsid w:val="00A83BC0"/>
    <w:rsid w:val="00A85E83"/>
    <w:rsid w:val="00A91CB1"/>
    <w:rsid w:val="00AA08E2"/>
    <w:rsid w:val="00AA194D"/>
    <w:rsid w:val="00AA1BE8"/>
    <w:rsid w:val="00AB5E47"/>
    <w:rsid w:val="00AD411A"/>
    <w:rsid w:val="00AE6899"/>
    <w:rsid w:val="00AF5C05"/>
    <w:rsid w:val="00AF65AA"/>
    <w:rsid w:val="00B04DAC"/>
    <w:rsid w:val="00B20371"/>
    <w:rsid w:val="00B44783"/>
    <w:rsid w:val="00B4755C"/>
    <w:rsid w:val="00B603DC"/>
    <w:rsid w:val="00B71532"/>
    <w:rsid w:val="00B75EB5"/>
    <w:rsid w:val="00B7715B"/>
    <w:rsid w:val="00B779E5"/>
    <w:rsid w:val="00B85E20"/>
    <w:rsid w:val="00B904CC"/>
    <w:rsid w:val="00B95211"/>
    <w:rsid w:val="00BA50E4"/>
    <w:rsid w:val="00BC09F0"/>
    <w:rsid w:val="00BC4874"/>
    <w:rsid w:val="00BC7BDF"/>
    <w:rsid w:val="00BE1E79"/>
    <w:rsid w:val="00BE7016"/>
    <w:rsid w:val="00BF0162"/>
    <w:rsid w:val="00BF16C8"/>
    <w:rsid w:val="00C007FA"/>
    <w:rsid w:val="00C07D30"/>
    <w:rsid w:val="00C10F09"/>
    <w:rsid w:val="00C111AC"/>
    <w:rsid w:val="00C354E4"/>
    <w:rsid w:val="00C5708B"/>
    <w:rsid w:val="00C61749"/>
    <w:rsid w:val="00C80C58"/>
    <w:rsid w:val="00C82515"/>
    <w:rsid w:val="00C8337A"/>
    <w:rsid w:val="00C87D15"/>
    <w:rsid w:val="00C9558D"/>
    <w:rsid w:val="00CA0E13"/>
    <w:rsid w:val="00CA3B51"/>
    <w:rsid w:val="00CA5351"/>
    <w:rsid w:val="00CA5AA3"/>
    <w:rsid w:val="00CA6344"/>
    <w:rsid w:val="00CB354B"/>
    <w:rsid w:val="00CB45F4"/>
    <w:rsid w:val="00CC0540"/>
    <w:rsid w:val="00CC54C3"/>
    <w:rsid w:val="00CD7A9A"/>
    <w:rsid w:val="00CE43AF"/>
    <w:rsid w:val="00CF6813"/>
    <w:rsid w:val="00D01BE8"/>
    <w:rsid w:val="00D01DFF"/>
    <w:rsid w:val="00D161B0"/>
    <w:rsid w:val="00D17CFD"/>
    <w:rsid w:val="00D341BF"/>
    <w:rsid w:val="00D36AB0"/>
    <w:rsid w:val="00D379B5"/>
    <w:rsid w:val="00D54AA6"/>
    <w:rsid w:val="00D56134"/>
    <w:rsid w:val="00D6056C"/>
    <w:rsid w:val="00D71B28"/>
    <w:rsid w:val="00D77E5B"/>
    <w:rsid w:val="00D8158B"/>
    <w:rsid w:val="00D9419F"/>
    <w:rsid w:val="00DA03A1"/>
    <w:rsid w:val="00DA2852"/>
    <w:rsid w:val="00DA759F"/>
    <w:rsid w:val="00DC1A3D"/>
    <w:rsid w:val="00DC291F"/>
    <w:rsid w:val="00DC4039"/>
    <w:rsid w:val="00DD00D9"/>
    <w:rsid w:val="00DE6F0D"/>
    <w:rsid w:val="00DF011C"/>
    <w:rsid w:val="00DF70C8"/>
    <w:rsid w:val="00DF76A8"/>
    <w:rsid w:val="00E04143"/>
    <w:rsid w:val="00E07F02"/>
    <w:rsid w:val="00E10983"/>
    <w:rsid w:val="00E14161"/>
    <w:rsid w:val="00E211E3"/>
    <w:rsid w:val="00E41EB6"/>
    <w:rsid w:val="00E43CE1"/>
    <w:rsid w:val="00E51923"/>
    <w:rsid w:val="00E5284C"/>
    <w:rsid w:val="00E5356B"/>
    <w:rsid w:val="00E54089"/>
    <w:rsid w:val="00E54A38"/>
    <w:rsid w:val="00E5564D"/>
    <w:rsid w:val="00E5593F"/>
    <w:rsid w:val="00E56201"/>
    <w:rsid w:val="00E57DA6"/>
    <w:rsid w:val="00E6457D"/>
    <w:rsid w:val="00E72E01"/>
    <w:rsid w:val="00E77E3B"/>
    <w:rsid w:val="00E83C13"/>
    <w:rsid w:val="00E86EE8"/>
    <w:rsid w:val="00EA7E68"/>
    <w:rsid w:val="00EB6D20"/>
    <w:rsid w:val="00EC55AC"/>
    <w:rsid w:val="00ED07DB"/>
    <w:rsid w:val="00ED1332"/>
    <w:rsid w:val="00ED2C3D"/>
    <w:rsid w:val="00EE1110"/>
    <w:rsid w:val="00EE3E74"/>
    <w:rsid w:val="00EF24BD"/>
    <w:rsid w:val="00EF4FE2"/>
    <w:rsid w:val="00F0772A"/>
    <w:rsid w:val="00F11514"/>
    <w:rsid w:val="00F21862"/>
    <w:rsid w:val="00F36A37"/>
    <w:rsid w:val="00F43A95"/>
    <w:rsid w:val="00F50D5E"/>
    <w:rsid w:val="00F57BB8"/>
    <w:rsid w:val="00F80027"/>
    <w:rsid w:val="00F807E4"/>
    <w:rsid w:val="00F80852"/>
    <w:rsid w:val="00F82543"/>
    <w:rsid w:val="00F869D1"/>
    <w:rsid w:val="00F94D2A"/>
    <w:rsid w:val="00FA0CC4"/>
    <w:rsid w:val="00FA1EF2"/>
    <w:rsid w:val="00FC4455"/>
    <w:rsid w:val="00FC4A97"/>
    <w:rsid w:val="00FD04C6"/>
    <w:rsid w:val="00FD3076"/>
    <w:rsid w:val="00FD349C"/>
    <w:rsid w:val="00FD7FFC"/>
    <w:rsid w:val="00FF13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54349733-0DA9-4BA1-A7EE-C0A94B5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1BB"/>
  </w:style>
  <w:style w:type="paragraph" w:styleId="Titre1">
    <w:name w:val="heading 1"/>
    <w:basedOn w:val="Normal"/>
    <w:link w:val="Titre1Car"/>
    <w:uiPriority w:val="9"/>
    <w:qFormat/>
    <w:rsid w:val="006B53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2">
    <w:name w:val="heading 2"/>
    <w:basedOn w:val="Normal"/>
    <w:next w:val="Normal"/>
    <w:link w:val="Titre2Car"/>
    <w:uiPriority w:val="9"/>
    <w:semiHidden/>
    <w:unhideWhenUsed/>
    <w:qFormat/>
    <w:rsid w:val="006B53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B53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6B53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1EB6"/>
    <w:pPr>
      <w:tabs>
        <w:tab w:val="center" w:pos="4320"/>
        <w:tab w:val="right" w:pos="8640"/>
      </w:tabs>
      <w:spacing w:after="0" w:line="240" w:lineRule="auto"/>
    </w:pPr>
  </w:style>
  <w:style w:type="character" w:customStyle="1" w:styleId="En-tteCar">
    <w:name w:val="En-tête Car"/>
    <w:basedOn w:val="Policepardfaut"/>
    <w:link w:val="En-tte"/>
    <w:uiPriority w:val="99"/>
    <w:rsid w:val="00E41EB6"/>
  </w:style>
  <w:style w:type="paragraph" w:styleId="Pieddepage">
    <w:name w:val="footer"/>
    <w:basedOn w:val="Normal"/>
    <w:link w:val="PieddepageCar"/>
    <w:uiPriority w:val="99"/>
    <w:unhideWhenUsed/>
    <w:rsid w:val="00E41EB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41EB6"/>
  </w:style>
  <w:style w:type="character" w:customStyle="1" w:styleId="apple-converted-space">
    <w:name w:val="apple-converted-space"/>
    <w:basedOn w:val="Policepardfaut"/>
    <w:rsid w:val="00224A90"/>
  </w:style>
  <w:style w:type="character" w:customStyle="1" w:styleId="Titre1Car">
    <w:name w:val="Titre 1 Car"/>
    <w:basedOn w:val="Policepardfaut"/>
    <w:link w:val="Titre1"/>
    <w:uiPriority w:val="9"/>
    <w:rsid w:val="006B53C6"/>
    <w:rPr>
      <w:rFonts w:ascii="Times New Roman" w:eastAsia="Times New Roman" w:hAnsi="Times New Roman" w:cs="Times New Roman"/>
      <w:b/>
      <w:bCs/>
      <w:kern w:val="36"/>
      <w:sz w:val="48"/>
      <w:szCs w:val="48"/>
      <w:lang w:eastAsia="fr-CA"/>
    </w:rPr>
  </w:style>
  <w:style w:type="character" w:customStyle="1" w:styleId="Titre2Car">
    <w:name w:val="Titre 2 Car"/>
    <w:basedOn w:val="Policepardfaut"/>
    <w:link w:val="Titre2"/>
    <w:uiPriority w:val="9"/>
    <w:semiHidden/>
    <w:rsid w:val="006B53C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6B53C6"/>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6B53C6"/>
    <w:rPr>
      <w:rFonts w:asciiTheme="majorHAnsi" w:eastAsiaTheme="majorEastAsia" w:hAnsiTheme="majorHAnsi" w:cstheme="majorBidi"/>
      <w:i/>
      <w:iCs/>
      <w:color w:val="2E74B5" w:themeColor="accent1" w:themeShade="BF"/>
    </w:rPr>
  </w:style>
  <w:style w:type="character" w:styleId="Lienhypertexte">
    <w:name w:val="Hyperlink"/>
    <w:basedOn w:val="Policepardfaut"/>
    <w:uiPriority w:val="99"/>
    <w:semiHidden/>
    <w:unhideWhenUsed/>
    <w:rsid w:val="006B53C6"/>
    <w:rPr>
      <w:color w:val="0000FF"/>
      <w:u w:val="single"/>
    </w:rPr>
  </w:style>
  <w:style w:type="paragraph" w:styleId="NormalWeb">
    <w:name w:val="Normal (Web)"/>
    <w:basedOn w:val="Normal"/>
    <w:uiPriority w:val="99"/>
    <w:unhideWhenUsed/>
    <w:rsid w:val="0067223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221787"/>
    <w:pPr>
      <w:ind w:left="720"/>
      <w:contextualSpacing/>
    </w:pPr>
  </w:style>
  <w:style w:type="character" w:styleId="lev">
    <w:name w:val="Strong"/>
    <w:basedOn w:val="Policepardfaut"/>
    <w:uiPriority w:val="22"/>
    <w:qFormat/>
    <w:rsid w:val="00043A87"/>
    <w:rPr>
      <w:b/>
      <w:bCs/>
    </w:rPr>
  </w:style>
  <w:style w:type="character" w:customStyle="1" w:styleId="mw-headline">
    <w:name w:val="mw-headline"/>
    <w:basedOn w:val="Policepardfaut"/>
    <w:rsid w:val="00CB354B"/>
  </w:style>
  <w:style w:type="character" w:customStyle="1" w:styleId="titresmall">
    <w:name w:val="titresmall"/>
    <w:basedOn w:val="Policepardfaut"/>
    <w:rsid w:val="00C5708B"/>
  </w:style>
  <w:style w:type="character" w:customStyle="1" w:styleId="main-resume">
    <w:name w:val="main-resume"/>
    <w:basedOn w:val="Policepardfaut"/>
    <w:rsid w:val="00CD7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2134">
      <w:bodyDiv w:val="1"/>
      <w:marLeft w:val="0"/>
      <w:marRight w:val="0"/>
      <w:marTop w:val="0"/>
      <w:marBottom w:val="0"/>
      <w:divBdr>
        <w:top w:val="none" w:sz="0" w:space="0" w:color="auto"/>
        <w:left w:val="none" w:sz="0" w:space="0" w:color="auto"/>
        <w:bottom w:val="none" w:sz="0" w:space="0" w:color="auto"/>
        <w:right w:val="none" w:sz="0" w:space="0" w:color="auto"/>
      </w:divBdr>
      <w:divsChild>
        <w:div w:id="2046439951">
          <w:marLeft w:val="0"/>
          <w:marRight w:val="0"/>
          <w:marTop w:val="0"/>
          <w:marBottom w:val="0"/>
          <w:divBdr>
            <w:top w:val="none" w:sz="0" w:space="0" w:color="auto"/>
            <w:left w:val="none" w:sz="0" w:space="0" w:color="auto"/>
            <w:bottom w:val="none" w:sz="0" w:space="0" w:color="auto"/>
            <w:right w:val="none" w:sz="0" w:space="0" w:color="auto"/>
          </w:divBdr>
        </w:div>
      </w:divsChild>
    </w:div>
    <w:div w:id="129252077">
      <w:bodyDiv w:val="1"/>
      <w:marLeft w:val="0"/>
      <w:marRight w:val="0"/>
      <w:marTop w:val="0"/>
      <w:marBottom w:val="0"/>
      <w:divBdr>
        <w:top w:val="none" w:sz="0" w:space="0" w:color="auto"/>
        <w:left w:val="none" w:sz="0" w:space="0" w:color="auto"/>
        <w:bottom w:val="none" w:sz="0" w:space="0" w:color="auto"/>
        <w:right w:val="none" w:sz="0" w:space="0" w:color="auto"/>
      </w:divBdr>
      <w:divsChild>
        <w:div w:id="351036669">
          <w:marLeft w:val="0"/>
          <w:marRight w:val="0"/>
          <w:marTop w:val="0"/>
          <w:marBottom w:val="0"/>
          <w:divBdr>
            <w:top w:val="none" w:sz="0" w:space="0" w:color="auto"/>
            <w:left w:val="single" w:sz="6" w:space="8" w:color="C5D7DE"/>
            <w:bottom w:val="none" w:sz="0" w:space="0" w:color="auto"/>
            <w:right w:val="single" w:sz="6" w:space="8" w:color="C5D7DE"/>
          </w:divBdr>
        </w:div>
      </w:divsChild>
    </w:div>
    <w:div w:id="299849816">
      <w:bodyDiv w:val="1"/>
      <w:marLeft w:val="0"/>
      <w:marRight w:val="0"/>
      <w:marTop w:val="0"/>
      <w:marBottom w:val="0"/>
      <w:divBdr>
        <w:top w:val="none" w:sz="0" w:space="0" w:color="auto"/>
        <w:left w:val="none" w:sz="0" w:space="0" w:color="auto"/>
        <w:bottom w:val="none" w:sz="0" w:space="0" w:color="auto"/>
        <w:right w:val="none" w:sz="0" w:space="0" w:color="auto"/>
      </w:divBdr>
    </w:div>
    <w:div w:id="367948524">
      <w:bodyDiv w:val="1"/>
      <w:marLeft w:val="0"/>
      <w:marRight w:val="0"/>
      <w:marTop w:val="0"/>
      <w:marBottom w:val="0"/>
      <w:divBdr>
        <w:top w:val="none" w:sz="0" w:space="0" w:color="auto"/>
        <w:left w:val="none" w:sz="0" w:space="0" w:color="auto"/>
        <w:bottom w:val="none" w:sz="0" w:space="0" w:color="auto"/>
        <w:right w:val="none" w:sz="0" w:space="0" w:color="auto"/>
      </w:divBdr>
    </w:div>
    <w:div w:id="372314935">
      <w:bodyDiv w:val="1"/>
      <w:marLeft w:val="0"/>
      <w:marRight w:val="0"/>
      <w:marTop w:val="0"/>
      <w:marBottom w:val="0"/>
      <w:divBdr>
        <w:top w:val="none" w:sz="0" w:space="0" w:color="auto"/>
        <w:left w:val="none" w:sz="0" w:space="0" w:color="auto"/>
        <w:bottom w:val="none" w:sz="0" w:space="0" w:color="auto"/>
        <w:right w:val="none" w:sz="0" w:space="0" w:color="auto"/>
      </w:divBdr>
    </w:div>
    <w:div w:id="382142068">
      <w:bodyDiv w:val="1"/>
      <w:marLeft w:val="0"/>
      <w:marRight w:val="0"/>
      <w:marTop w:val="0"/>
      <w:marBottom w:val="0"/>
      <w:divBdr>
        <w:top w:val="none" w:sz="0" w:space="0" w:color="auto"/>
        <w:left w:val="none" w:sz="0" w:space="0" w:color="auto"/>
        <w:bottom w:val="none" w:sz="0" w:space="0" w:color="auto"/>
        <w:right w:val="none" w:sz="0" w:space="0" w:color="auto"/>
      </w:divBdr>
      <w:divsChild>
        <w:div w:id="82798029">
          <w:marLeft w:val="0"/>
          <w:marRight w:val="0"/>
          <w:marTop w:val="0"/>
          <w:marBottom w:val="0"/>
          <w:divBdr>
            <w:top w:val="none" w:sz="0" w:space="0" w:color="auto"/>
            <w:left w:val="none" w:sz="0" w:space="0" w:color="auto"/>
            <w:bottom w:val="none" w:sz="0" w:space="0" w:color="auto"/>
            <w:right w:val="none" w:sz="0" w:space="0" w:color="auto"/>
          </w:divBdr>
        </w:div>
        <w:div w:id="1103498151">
          <w:marLeft w:val="0"/>
          <w:marRight w:val="0"/>
          <w:marTop w:val="0"/>
          <w:marBottom w:val="0"/>
          <w:divBdr>
            <w:top w:val="none" w:sz="0" w:space="0" w:color="auto"/>
            <w:left w:val="none" w:sz="0" w:space="0" w:color="auto"/>
            <w:bottom w:val="none" w:sz="0" w:space="0" w:color="auto"/>
            <w:right w:val="none" w:sz="0" w:space="0" w:color="auto"/>
          </w:divBdr>
        </w:div>
      </w:divsChild>
    </w:div>
    <w:div w:id="434011874">
      <w:bodyDiv w:val="1"/>
      <w:marLeft w:val="0"/>
      <w:marRight w:val="0"/>
      <w:marTop w:val="0"/>
      <w:marBottom w:val="0"/>
      <w:divBdr>
        <w:top w:val="none" w:sz="0" w:space="0" w:color="auto"/>
        <w:left w:val="none" w:sz="0" w:space="0" w:color="auto"/>
        <w:bottom w:val="none" w:sz="0" w:space="0" w:color="auto"/>
        <w:right w:val="none" w:sz="0" w:space="0" w:color="auto"/>
      </w:divBdr>
      <w:divsChild>
        <w:div w:id="1135176145">
          <w:marLeft w:val="0"/>
          <w:marRight w:val="0"/>
          <w:marTop w:val="0"/>
          <w:marBottom w:val="0"/>
          <w:divBdr>
            <w:top w:val="none" w:sz="0" w:space="0" w:color="auto"/>
            <w:left w:val="none" w:sz="0" w:space="0" w:color="auto"/>
            <w:bottom w:val="none" w:sz="0" w:space="0" w:color="auto"/>
            <w:right w:val="none" w:sz="0" w:space="0" w:color="auto"/>
          </w:divBdr>
        </w:div>
        <w:div w:id="1734961678">
          <w:marLeft w:val="0"/>
          <w:marRight w:val="0"/>
          <w:marTop w:val="0"/>
          <w:marBottom w:val="0"/>
          <w:divBdr>
            <w:top w:val="none" w:sz="0" w:space="0" w:color="auto"/>
            <w:left w:val="none" w:sz="0" w:space="0" w:color="auto"/>
            <w:bottom w:val="none" w:sz="0" w:space="0" w:color="auto"/>
            <w:right w:val="none" w:sz="0" w:space="0" w:color="auto"/>
          </w:divBdr>
        </w:div>
        <w:div w:id="1805153047">
          <w:marLeft w:val="0"/>
          <w:marRight w:val="0"/>
          <w:marTop w:val="0"/>
          <w:marBottom w:val="0"/>
          <w:divBdr>
            <w:top w:val="none" w:sz="0" w:space="0" w:color="auto"/>
            <w:left w:val="none" w:sz="0" w:space="0" w:color="auto"/>
            <w:bottom w:val="none" w:sz="0" w:space="0" w:color="auto"/>
            <w:right w:val="none" w:sz="0" w:space="0" w:color="auto"/>
          </w:divBdr>
        </w:div>
      </w:divsChild>
    </w:div>
    <w:div w:id="452990650">
      <w:bodyDiv w:val="1"/>
      <w:marLeft w:val="0"/>
      <w:marRight w:val="0"/>
      <w:marTop w:val="0"/>
      <w:marBottom w:val="0"/>
      <w:divBdr>
        <w:top w:val="none" w:sz="0" w:space="0" w:color="auto"/>
        <w:left w:val="none" w:sz="0" w:space="0" w:color="auto"/>
        <w:bottom w:val="none" w:sz="0" w:space="0" w:color="auto"/>
        <w:right w:val="none" w:sz="0" w:space="0" w:color="auto"/>
      </w:divBdr>
    </w:div>
    <w:div w:id="462381390">
      <w:bodyDiv w:val="1"/>
      <w:marLeft w:val="0"/>
      <w:marRight w:val="0"/>
      <w:marTop w:val="0"/>
      <w:marBottom w:val="0"/>
      <w:divBdr>
        <w:top w:val="none" w:sz="0" w:space="0" w:color="auto"/>
        <w:left w:val="none" w:sz="0" w:space="0" w:color="auto"/>
        <w:bottom w:val="none" w:sz="0" w:space="0" w:color="auto"/>
        <w:right w:val="none" w:sz="0" w:space="0" w:color="auto"/>
      </w:divBdr>
    </w:div>
    <w:div w:id="505631219">
      <w:bodyDiv w:val="1"/>
      <w:marLeft w:val="0"/>
      <w:marRight w:val="0"/>
      <w:marTop w:val="0"/>
      <w:marBottom w:val="0"/>
      <w:divBdr>
        <w:top w:val="none" w:sz="0" w:space="0" w:color="auto"/>
        <w:left w:val="none" w:sz="0" w:space="0" w:color="auto"/>
        <w:bottom w:val="none" w:sz="0" w:space="0" w:color="auto"/>
        <w:right w:val="none" w:sz="0" w:space="0" w:color="auto"/>
      </w:divBdr>
    </w:div>
    <w:div w:id="580407409">
      <w:bodyDiv w:val="1"/>
      <w:marLeft w:val="0"/>
      <w:marRight w:val="0"/>
      <w:marTop w:val="0"/>
      <w:marBottom w:val="0"/>
      <w:divBdr>
        <w:top w:val="none" w:sz="0" w:space="0" w:color="auto"/>
        <w:left w:val="none" w:sz="0" w:space="0" w:color="auto"/>
        <w:bottom w:val="none" w:sz="0" w:space="0" w:color="auto"/>
        <w:right w:val="none" w:sz="0" w:space="0" w:color="auto"/>
      </w:divBdr>
      <w:divsChild>
        <w:div w:id="742801383">
          <w:marLeft w:val="0"/>
          <w:marRight w:val="0"/>
          <w:marTop w:val="0"/>
          <w:marBottom w:val="0"/>
          <w:divBdr>
            <w:top w:val="none" w:sz="0" w:space="0" w:color="auto"/>
            <w:left w:val="none" w:sz="0" w:space="0" w:color="auto"/>
            <w:bottom w:val="none" w:sz="0" w:space="0" w:color="auto"/>
            <w:right w:val="none" w:sz="0" w:space="0" w:color="auto"/>
          </w:divBdr>
        </w:div>
        <w:div w:id="2126271889">
          <w:marLeft w:val="0"/>
          <w:marRight w:val="0"/>
          <w:marTop w:val="0"/>
          <w:marBottom w:val="0"/>
          <w:divBdr>
            <w:top w:val="none" w:sz="0" w:space="0" w:color="auto"/>
            <w:left w:val="none" w:sz="0" w:space="0" w:color="auto"/>
            <w:bottom w:val="none" w:sz="0" w:space="0" w:color="auto"/>
            <w:right w:val="none" w:sz="0" w:space="0" w:color="auto"/>
          </w:divBdr>
        </w:div>
      </w:divsChild>
    </w:div>
    <w:div w:id="597492011">
      <w:bodyDiv w:val="1"/>
      <w:marLeft w:val="0"/>
      <w:marRight w:val="0"/>
      <w:marTop w:val="0"/>
      <w:marBottom w:val="0"/>
      <w:divBdr>
        <w:top w:val="none" w:sz="0" w:space="0" w:color="auto"/>
        <w:left w:val="none" w:sz="0" w:space="0" w:color="auto"/>
        <w:bottom w:val="none" w:sz="0" w:space="0" w:color="auto"/>
        <w:right w:val="none" w:sz="0" w:space="0" w:color="auto"/>
      </w:divBdr>
    </w:div>
    <w:div w:id="639457458">
      <w:bodyDiv w:val="1"/>
      <w:marLeft w:val="0"/>
      <w:marRight w:val="0"/>
      <w:marTop w:val="0"/>
      <w:marBottom w:val="0"/>
      <w:divBdr>
        <w:top w:val="none" w:sz="0" w:space="0" w:color="auto"/>
        <w:left w:val="none" w:sz="0" w:space="0" w:color="auto"/>
        <w:bottom w:val="none" w:sz="0" w:space="0" w:color="auto"/>
        <w:right w:val="none" w:sz="0" w:space="0" w:color="auto"/>
      </w:divBdr>
    </w:div>
    <w:div w:id="883634826">
      <w:bodyDiv w:val="1"/>
      <w:marLeft w:val="0"/>
      <w:marRight w:val="0"/>
      <w:marTop w:val="0"/>
      <w:marBottom w:val="0"/>
      <w:divBdr>
        <w:top w:val="none" w:sz="0" w:space="0" w:color="auto"/>
        <w:left w:val="none" w:sz="0" w:space="0" w:color="auto"/>
        <w:bottom w:val="none" w:sz="0" w:space="0" w:color="auto"/>
        <w:right w:val="none" w:sz="0" w:space="0" w:color="auto"/>
      </w:divBdr>
    </w:div>
    <w:div w:id="918368231">
      <w:bodyDiv w:val="1"/>
      <w:marLeft w:val="0"/>
      <w:marRight w:val="0"/>
      <w:marTop w:val="0"/>
      <w:marBottom w:val="0"/>
      <w:divBdr>
        <w:top w:val="none" w:sz="0" w:space="0" w:color="auto"/>
        <w:left w:val="none" w:sz="0" w:space="0" w:color="auto"/>
        <w:bottom w:val="none" w:sz="0" w:space="0" w:color="auto"/>
        <w:right w:val="none" w:sz="0" w:space="0" w:color="auto"/>
      </w:divBdr>
      <w:divsChild>
        <w:div w:id="1985352206">
          <w:marLeft w:val="0"/>
          <w:marRight w:val="0"/>
          <w:marTop w:val="0"/>
          <w:marBottom w:val="0"/>
          <w:divBdr>
            <w:top w:val="none" w:sz="0" w:space="0" w:color="auto"/>
            <w:left w:val="single" w:sz="6" w:space="8" w:color="C5D7DE"/>
            <w:bottom w:val="none" w:sz="0" w:space="0" w:color="auto"/>
            <w:right w:val="single" w:sz="6" w:space="8" w:color="C5D7DE"/>
          </w:divBdr>
        </w:div>
      </w:divsChild>
    </w:div>
    <w:div w:id="1088191639">
      <w:bodyDiv w:val="1"/>
      <w:marLeft w:val="0"/>
      <w:marRight w:val="0"/>
      <w:marTop w:val="0"/>
      <w:marBottom w:val="0"/>
      <w:divBdr>
        <w:top w:val="none" w:sz="0" w:space="0" w:color="auto"/>
        <w:left w:val="none" w:sz="0" w:space="0" w:color="auto"/>
        <w:bottom w:val="none" w:sz="0" w:space="0" w:color="auto"/>
        <w:right w:val="none" w:sz="0" w:space="0" w:color="auto"/>
      </w:divBdr>
      <w:divsChild>
        <w:div w:id="1329288847">
          <w:marLeft w:val="0"/>
          <w:marRight w:val="0"/>
          <w:marTop w:val="0"/>
          <w:marBottom w:val="0"/>
          <w:divBdr>
            <w:top w:val="none" w:sz="0" w:space="0" w:color="auto"/>
            <w:left w:val="none" w:sz="0" w:space="0" w:color="auto"/>
            <w:bottom w:val="none" w:sz="0" w:space="0" w:color="auto"/>
            <w:right w:val="none" w:sz="0" w:space="0" w:color="auto"/>
          </w:divBdr>
        </w:div>
        <w:div w:id="1430195156">
          <w:marLeft w:val="0"/>
          <w:marRight w:val="0"/>
          <w:marTop w:val="0"/>
          <w:marBottom w:val="0"/>
          <w:divBdr>
            <w:top w:val="none" w:sz="0" w:space="0" w:color="auto"/>
            <w:left w:val="none" w:sz="0" w:space="0" w:color="auto"/>
            <w:bottom w:val="none" w:sz="0" w:space="0" w:color="auto"/>
            <w:right w:val="none" w:sz="0" w:space="0" w:color="auto"/>
          </w:divBdr>
        </w:div>
        <w:div w:id="1916360572">
          <w:marLeft w:val="0"/>
          <w:marRight w:val="0"/>
          <w:marTop w:val="0"/>
          <w:marBottom w:val="0"/>
          <w:divBdr>
            <w:top w:val="none" w:sz="0" w:space="0" w:color="auto"/>
            <w:left w:val="none" w:sz="0" w:space="0" w:color="auto"/>
            <w:bottom w:val="none" w:sz="0" w:space="0" w:color="auto"/>
            <w:right w:val="none" w:sz="0" w:space="0" w:color="auto"/>
          </w:divBdr>
        </w:div>
      </w:divsChild>
    </w:div>
    <w:div w:id="1232423432">
      <w:bodyDiv w:val="1"/>
      <w:marLeft w:val="0"/>
      <w:marRight w:val="0"/>
      <w:marTop w:val="0"/>
      <w:marBottom w:val="0"/>
      <w:divBdr>
        <w:top w:val="none" w:sz="0" w:space="0" w:color="auto"/>
        <w:left w:val="none" w:sz="0" w:space="0" w:color="auto"/>
        <w:bottom w:val="none" w:sz="0" w:space="0" w:color="auto"/>
        <w:right w:val="none" w:sz="0" w:space="0" w:color="auto"/>
      </w:divBdr>
    </w:div>
    <w:div w:id="1614093050">
      <w:bodyDiv w:val="1"/>
      <w:marLeft w:val="0"/>
      <w:marRight w:val="0"/>
      <w:marTop w:val="0"/>
      <w:marBottom w:val="0"/>
      <w:divBdr>
        <w:top w:val="none" w:sz="0" w:space="0" w:color="auto"/>
        <w:left w:val="none" w:sz="0" w:space="0" w:color="auto"/>
        <w:bottom w:val="none" w:sz="0" w:space="0" w:color="auto"/>
        <w:right w:val="none" w:sz="0" w:space="0" w:color="auto"/>
      </w:divBdr>
      <w:divsChild>
        <w:div w:id="95947587">
          <w:marLeft w:val="0"/>
          <w:marRight w:val="0"/>
          <w:marTop w:val="150"/>
          <w:marBottom w:val="0"/>
          <w:divBdr>
            <w:top w:val="none" w:sz="0" w:space="0" w:color="auto"/>
            <w:left w:val="none" w:sz="0" w:space="0" w:color="auto"/>
            <w:bottom w:val="none" w:sz="0" w:space="0" w:color="auto"/>
            <w:right w:val="none" w:sz="0" w:space="0" w:color="auto"/>
          </w:divBdr>
          <w:divsChild>
            <w:div w:id="759641425">
              <w:marLeft w:val="0"/>
              <w:marRight w:val="0"/>
              <w:marTop w:val="150"/>
              <w:marBottom w:val="0"/>
              <w:divBdr>
                <w:top w:val="none" w:sz="0" w:space="0" w:color="auto"/>
                <w:left w:val="none" w:sz="0" w:space="0" w:color="auto"/>
                <w:bottom w:val="none" w:sz="0" w:space="0" w:color="auto"/>
                <w:right w:val="none" w:sz="0" w:space="0" w:color="auto"/>
              </w:divBdr>
              <w:divsChild>
                <w:div w:id="62681000">
                  <w:marLeft w:val="0"/>
                  <w:marRight w:val="0"/>
                  <w:marTop w:val="0"/>
                  <w:marBottom w:val="0"/>
                  <w:divBdr>
                    <w:top w:val="none" w:sz="0" w:space="0" w:color="auto"/>
                    <w:left w:val="none" w:sz="0" w:space="0" w:color="auto"/>
                    <w:bottom w:val="none" w:sz="0" w:space="0" w:color="auto"/>
                    <w:right w:val="none" w:sz="0" w:space="0" w:color="auto"/>
                  </w:divBdr>
                </w:div>
                <w:div w:id="221644937">
                  <w:marLeft w:val="0"/>
                  <w:marRight w:val="0"/>
                  <w:marTop w:val="0"/>
                  <w:marBottom w:val="0"/>
                  <w:divBdr>
                    <w:top w:val="none" w:sz="0" w:space="0" w:color="auto"/>
                    <w:left w:val="none" w:sz="0" w:space="0" w:color="auto"/>
                    <w:bottom w:val="none" w:sz="0" w:space="0" w:color="auto"/>
                    <w:right w:val="none" w:sz="0" w:space="0" w:color="auto"/>
                  </w:divBdr>
                </w:div>
                <w:div w:id="2012368568">
                  <w:marLeft w:val="0"/>
                  <w:marRight w:val="0"/>
                  <w:marTop w:val="0"/>
                  <w:marBottom w:val="0"/>
                  <w:divBdr>
                    <w:top w:val="none" w:sz="0" w:space="0" w:color="auto"/>
                    <w:left w:val="none" w:sz="0" w:space="0" w:color="auto"/>
                    <w:bottom w:val="none" w:sz="0" w:space="0" w:color="auto"/>
                    <w:right w:val="none" w:sz="0" w:space="0" w:color="auto"/>
                  </w:divBdr>
                </w:div>
              </w:divsChild>
            </w:div>
            <w:div w:id="1749419642">
              <w:marLeft w:val="0"/>
              <w:marRight w:val="0"/>
              <w:marTop w:val="0"/>
              <w:marBottom w:val="0"/>
              <w:divBdr>
                <w:top w:val="none" w:sz="0" w:space="0" w:color="auto"/>
                <w:left w:val="none" w:sz="0" w:space="0" w:color="auto"/>
                <w:bottom w:val="none" w:sz="0" w:space="0" w:color="auto"/>
                <w:right w:val="none" w:sz="0" w:space="0" w:color="auto"/>
              </w:divBdr>
              <w:divsChild>
                <w:div w:id="625083088">
                  <w:marLeft w:val="0"/>
                  <w:marRight w:val="0"/>
                  <w:marTop w:val="0"/>
                  <w:marBottom w:val="0"/>
                  <w:divBdr>
                    <w:top w:val="none" w:sz="0" w:space="0" w:color="auto"/>
                    <w:left w:val="none" w:sz="0" w:space="0" w:color="auto"/>
                    <w:bottom w:val="none" w:sz="0" w:space="0" w:color="auto"/>
                    <w:right w:val="none" w:sz="0" w:space="0" w:color="auto"/>
                  </w:divBdr>
                </w:div>
                <w:div w:id="1097873531">
                  <w:marLeft w:val="0"/>
                  <w:marRight w:val="0"/>
                  <w:marTop w:val="0"/>
                  <w:marBottom w:val="0"/>
                  <w:divBdr>
                    <w:top w:val="none" w:sz="0" w:space="0" w:color="auto"/>
                    <w:left w:val="none" w:sz="0" w:space="0" w:color="auto"/>
                    <w:bottom w:val="none" w:sz="0" w:space="0" w:color="auto"/>
                    <w:right w:val="none" w:sz="0" w:space="0" w:color="auto"/>
                  </w:divBdr>
                </w:div>
                <w:div w:id="1494762343">
                  <w:marLeft w:val="0"/>
                  <w:marRight w:val="0"/>
                  <w:marTop w:val="0"/>
                  <w:marBottom w:val="0"/>
                  <w:divBdr>
                    <w:top w:val="none" w:sz="0" w:space="0" w:color="auto"/>
                    <w:left w:val="none" w:sz="0" w:space="0" w:color="auto"/>
                    <w:bottom w:val="none" w:sz="0" w:space="0" w:color="auto"/>
                    <w:right w:val="none" w:sz="0" w:space="0" w:color="auto"/>
                  </w:divBdr>
                </w:div>
                <w:div w:id="1693650613">
                  <w:marLeft w:val="0"/>
                  <w:marRight w:val="0"/>
                  <w:marTop w:val="0"/>
                  <w:marBottom w:val="0"/>
                  <w:divBdr>
                    <w:top w:val="none" w:sz="0" w:space="0" w:color="auto"/>
                    <w:left w:val="none" w:sz="0" w:space="0" w:color="auto"/>
                    <w:bottom w:val="none" w:sz="0" w:space="0" w:color="auto"/>
                    <w:right w:val="none" w:sz="0" w:space="0" w:color="auto"/>
                  </w:divBdr>
                </w:div>
                <w:div w:id="19351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7156">
          <w:marLeft w:val="0"/>
          <w:marRight w:val="0"/>
          <w:marTop w:val="150"/>
          <w:marBottom w:val="0"/>
          <w:divBdr>
            <w:top w:val="none" w:sz="0" w:space="0" w:color="auto"/>
            <w:left w:val="none" w:sz="0" w:space="0" w:color="auto"/>
            <w:bottom w:val="none" w:sz="0" w:space="0" w:color="auto"/>
            <w:right w:val="none" w:sz="0" w:space="0" w:color="auto"/>
          </w:divBdr>
          <w:divsChild>
            <w:div w:id="409355282">
              <w:marLeft w:val="0"/>
              <w:marRight w:val="0"/>
              <w:marTop w:val="0"/>
              <w:marBottom w:val="0"/>
              <w:divBdr>
                <w:top w:val="none" w:sz="0" w:space="0" w:color="auto"/>
                <w:left w:val="none" w:sz="0" w:space="0" w:color="auto"/>
                <w:bottom w:val="none" w:sz="0" w:space="0" w:color="auto"/>
                <w:right w:val="none" w:sz="0" w:space="0" w:color="auto"/>
              </w:divBdr>
              <w:divsChild>
                <w:div w:id="374697011">
                  <w:marLeft w:val="0"/>
                  <w:marRight w:val="0"/>
                  <w:marTop w:val="0"/>
                  <w:marBottom w:val="0"/>
                  <w:divBdr>
                    <w:top w:val="none" w:sz="0" w:space="0" w:color="auto"/>
                    <w:left w:val="none" w:sz="0" w:space="0" w:color="auto"/>
                    <w:bottom w:val="none" w:sz="0" w:space="0" w:color="auto"/>
                    <w:right w:val="none" w:sz="0" w:space="0" w:color="auto"/>
                  </w:divBdr>
                  <w:divsChild>
                    <w:div w:id="394403245">
                      <w:marLeft w:val="0"/>
                      <w:marRight w:val="0"/>
                      <w:marTop w:val="75"/>
                      <w:marBottom w:val="0"/>
                      <w:divBdr>
                        <w:top w:val="none" w:sz="0" w:space="0" w:color="auto"/>
                        <w:left w:val="none" w:sz="0" w:space="0" w:color="auto"/>
                        <w:bottom w:val="none" w:sz="0" w:space="0" w:color="auto"/>
                        <w:right w:val="none" w:sz="0" w:space="0" w:color="auto"/>
                      </w:divBdr>
                      <w:divsChild>
                        <w:div w:id="3955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43946">
      <w:bodyDiv w:val="1"/>
      <w:marLeft w:val="0"/>
      <w:marRight w:val="0"/>
      <w:marTop w:val="0"/>
      <w:marBottom w:val="0"/>
      <w:divBdr>
        <w:top w:val="none" w:sz="0" w:space="0" w:color="auto"/>
        <w:left w:val="none" w:sz="0" w:space="0" w:color="auto"/>
        <w:bottom w:val="none" w:sz="0" w:space="0" w:color="auto"/>
        <w:right w:val="none" w:sz="0" w:space="0" w:color="auto"/>
      </w:divBdr>
    </w:div>
    <w:div w:id="1654067960">
      <w:bodyDiv w:val="1"/>
      <w:marLeft w:val="0"/>
      <w:marRight w:val="0"/>
      <w:marTop w:val="0"/>
      <w:marBottom w:val="0"/>
      <w:divBdr>
        <w:top w:val="none" w:sz="0" w:space="0" w:color="auto"/>
        <w:left w:val="none" w:sz="0" w:space="0" w:color="auto"/>
        <w:bottom w:val="none" w:sz="0" w:space="0" w:color="auto"/>
        <w:right w:val="none" w:sz="0" w:space="0" w:color="auto"/>
      </w:divBdr>
      <w:divsChild>
        <w:div w:id="1213346465">
          <w:marLeft w:val="0"/>
          <w:marRight w:val="0"/>
          <w:marTop w:val="0"/>
          <w:marBottom w:val="0"/>
          <w:divBdr>
            <w:top w:val="none" w:sz="0" w:space="0" w:color="auto"/>
            <w:left w:val="none" w:sz="0" w:space="0" w:color="auto"/>
            <w:bottom w:val="none" w:sz="0" w:space="0" w:color="auto"/>
            <w:right w:val="none" w:sz="0" w:space="0" w:color="auto"/>
          </w:divBdr>
        </w:div>
        <w:div w:id="2090079015">
          <w:marLeft w:val="0"/>
          <w:marRight w:val="0"/>
          <w:marTop w:val="0"/>
          <w:marBottom w:val="0"/>
          <w:divBdr>
            <w:top w:val="none" w:sz="0" w:space="0" w:color="auto"/>
            <w:left w:val="none" w:sz="0" w:space="0" w:color="auto"/>
            <w:bottom w:val="none" w:sz="0" w:space="0" w:color="auto"/>
            <w:right w:val="none" w:sz="0" w:space="0" w:color="auto"/>
          </w:divBdr>
        </w:div>
      </w:divsChild>
    </w:div>
    <w:div w:id="1809979724">
      <w:bodyDiv w:val="1"/>
      <w:marLeft w:val="0"/>
      <w:marRight w:val="0"/>
      <w:marTop w:val="0"/>
      <w:marBottom w:val="0"/>
      <w:divBdr>
        <w:top w:val="none" w:sz="0" w:space="0" w:color="auto"/>
        <w:left w:val="none" w:sz="0" w:space="0" w:color="auto"/>
        <w:bottom w:val="none" w:sz="0" w:space="0" w:color="auto"/>
        <w:right w:val="none" w:sz="0" w:space="0" w:color="auto"/>
      </w:divBdr>
      <w:divsChild>
        <w:div w:id="981470358">
          <w:marLeft w:val="0"/>
          <w:marRight w:val="0"/>
          <w:marTop w:val="0"/>
          <w:marBottom w:val="0"/>
          <w:divBdr>
            <w:top w:val="none" w:sz="0" w:space="0" w:color="auto"/>
            <w:left w:val="none" w:sz="0" w:space="0" w:color="auto"/>
            <w:bottom w:val="none" w:sz="0" w:space="0" w:color="auto"/>
            <w:right w:val="none" w:sz="0" w:space="0" w:color="auto"/>
          </w:divBdr>
        </w:div>
      </w:divsChild>
    </w:div>
    <w:div w:id="2115055408">
      <w:bodyDiv w:val="1"/>
      <w:marLeft w:val="0"/>
      <w:marRight w:val="0"/>
      <w:marTop w:val="0"/>
      <w:marBottom w:val="0"/>
      <w:divBdr>
        <w:top w:val="none" w:sz="0" w:space="0" w:color="auto"/>
        <w:left w:val="none" w:sz="0" w:space="0" w:color="auto"/>
        <w:bottom w:val="none" w:sz="0" w:space="0" w:color="auto"/>
        <w:right w:val="none" w:sz="0" w:space="0" w:color="auto"/>
      </w:divBdr>
      <w:divsChild>
        <w:div w:id="690955436">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0.gif"/><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gif"/><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gi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9.gif"/><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memoelectreplus.com/Search.aspx?Calc=MemesOeuvreRebonds&amp;NoNotice=0-2351962&amp;SearchType=0&amp;Id=0-590431" TargetMode="External"/><Relationship Id="rId59" Type="http://schemas.openxmlformats.org/officeDocument/2006/relationships/image" Target="media/image52.jpeg"/><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gi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gif"/><Relationship Id="rId60" Type="http://schemas.openxmlformats.org/officeDocument/2006/relationships/image" Target="media/image53.gif"/><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9D826-E766-45D8-AE83-1ECAB92CF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8B1672C4</Template>
  <TotalTime>0</TotalTime>
  <Pages>26</Pages>
  <Words>4286</Words>
  <Characters>23578</Characters>
  <Application>Microsoft Office Word</Application>
  <DocSecurity>4</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CIMF</Company>
  <LinksUpToDate>false</LinksUpToDate>
  <CharactersWithSpaces>27809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terminal</dc:creator>
  <cp:keywords/>
  <dc:description/>
  <cp:lastModifiedBy>anne.depachtere@cimf.ca</cp:lastModifiedBy>
  <cp:revision>2</cp:revision>
  <cp:lastPrinted>2018-01-19T17:52:00Z</cp:lastPrinted>
  <dcterms:created xsi:type="dcterms:W3CDTF">2018-02-09T19:50:00Z</dcterms:created>
  <dcterms:modified xsi:type="dcterms:W3CDTF">2018-02-09T19:50:00Z</dcterms:modified>
</cp:coreProperties>
</file>